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344D49" w14:paraId="3ED1105A" w14:textId="77777777" w:rsidTr="00D81410">
        <w:trPr>
          <w:trHeight w:val="851"/>
        </w:trPr>
        <w:tc>
          <w:tcPr>
            <w:tcW w:w="2552" w:type="dxa"/>
            <w:shd w:val="clear" w:color="auto" w:fill="auto"/>
          </w:tcPr>
          <w:p w14:paraId="29BB0D5E" w14:textId="0E06A1AB" w:rsidR="0054127C" w:rsidRPr="0054127C" w:rsidRDefault="001C2490" w:rsidP="0054127C">
            <w:pPr>
              <w:pStyle w:val="M8"/>
              <w:framePr w:wrap="auto" w:vAnchor="margin" w:hAnchor="text" w:xAlign="left" w:yAlign="inline"/>
              <w:suppressOverlap w:val="0"/>
              <w:rPr>
                <w:sz w:val="18"/>
                <w:szCs w:val="18"/>
                <w:lang w:val="en-US"/>
              </w:rPr>
            </w:pPr>
            <w:r>
              <w:rPr>
                <w:sz w:val="18"/>
                <w:szCs w:val="18"/>
                <w:lang w:val="en-US"/>
              </w:rPr>
              <w:t>Novem</w:t>
            </w:r>
            <w:r w:rsidR="00884459">
              <w:rPr>
                <w:sz w:val="18"/>
                <w:szCs w:val="18"/>
                <w:lang w:val="en-US"/>
              </w:rPr>
              <w:t>ber</w:t>
            </w:r>
            <w:r w:rsidR="003C7BA0">
              <w:rPr>
                <w:sz w:val="18"/>
                <w:szCs w:val="18"/>
                <w:lang w:val="en-US"/>
              </w:rPr>
              <w:t xml:space="preserve"> </w:t>
            </w:r>
            <w:r>
              <w:rPr>
                <w:sz w:val="18"/>
                <w:szCs w:val="18"/>
                <w:lang w:val="en-US"/>
              </w:rPr>
              <w:t>1</w:t>
            </w:r>
            <w:r w:rsidR="00EF6BFB">
              <w:rPr>
                <w:sz w:val="18"/>
                <w:szCs w:val="18"/>
                <w:lang w:val="en-US"/>
              </w:rPr>
              <w:t>5</w:t>
            </w:r>
            <w:r w:rsidR="0054127C" w:rsidRPr="0054127C">
              <w:rPr>
                <w:sz w:val="18"/>
                <w:szCs w:val="18"/>
                <w:lang w:val="en-US"/>
              </w:rPr>
              <w:t>, 2017</w:t>
            </w:r>
          </w:p>
          <w:p w14:paraId="07FC8C85" w14:textId="77777777" w:rsidR="0054127C" w:rsidRPr="0054127C" w:rsidRDefault="0054127C" w:rsidP="0054127C">
            <w:pPr>
              <w:pStyle w:val="M8"/>
              <w:framePr w:wrap="auto" w:vAnchor="margin" w:hAnchor="text" w:xAlign="left" w:yAlign="inline"/>
              <w:suppressOverlap w:val="0"/>
              <w:rPr>
                <w:b/>
                <w:lang w:val="en-US"/>
              </w:rPr>
            </w:pPr>
          </w:p>
          <w:p w14:paraId="7EA774B9" w14:textId="77777777" w:rsidR="0054127C" w:rsidRPr="0054127C" w:rsidRDefault="0054127C" w:rsidP="0054127C">
            <w:pPr>
              <w:pStyle w:val="M8"/>
              <w:framePr w:wrap="auto" w:vAnchor="margin" w:hAnchor="text" w:xAlign="left" w:yAlign="inline"/>
              <w:suppressOverlap w:val="0"/>
              <w:rPr>
                <w:b/>
                <w:lang w:val="en-US"/>
              </w:rPr>
            </w:pPr>
          </w:p>
          <w:p w14:paraId="7935D610" w14:textId="77777777" w:rsidR="003E4E34" w:rsidRPr="003E4E34" w:rsidRDefault="003E4E34" w:rsidP="003E4E34">
            <w:pPr>
              <w:pStyle w:val="M1"/>
              <w:framePr w:wrap="auto" w:vAnchor="margin" w:hAnchor="text" w:xAlign="left" w:yAlign="inline"/>
              <w:suppressOverlap w:val="0"/>
              <w:rPr>
                <w:rFonts w:cs="Lucida Sans Unicode"/>
                <w:szCs w:val="13"/>
                <w:lang w:val="en-US"/>
              </w:rPr>
            </w:pPr>
            <w:r>
              <w:rPr>
                <w:rFonts w:cs="Lucida Sans Unicode"/>
                <w:szCs w:val="13"/>
                <w:lang w:val="en-US"/>
              </w:rPr>
              <w:t>Specialized Press Contact</w:t>
            </w:r>
          </w:p>
          <w:p w14:paraId="155C64B7" w14:textId="77777777" w:rsidR="00E06965" w:rsidRDefault="00631C58" w:rsidP="00631C58">
            <w:pPr>
              <w:pStyle w:val="Marginalie"/>
              <w:framePr w:w="0" w:hSpace="0" w:wrap="auto" w:vAnchor="margin" w:hAnchor="text" w:xAlign="left" w:yAlign="inline"/>
              <w:spacing w:line="180" w:lineRule="exact"/>
              <w:rPr>
                <w:rFonts w:cs="Lucida Sans Unicode"/>
                <w:b/>
                <w:szCs w:val="13"/>
                <w:lang w:val="en-US"/>
              </w:rPr>
            </w:pPr>
            <w:r>
              <w:rPr>
                <w:rFonts w:cs="Lucida Sans Unicode"/>
                <w:b/>
                <w:szCs w:val="13"/>
                <w:lang w:val="en-US"/>
              </w:rPr>
              <w:t>Doris Hirsch</w:t>
            </w:r>
          </w:p>
          <w:p w14:paraId="5DD22C8A" w14:textId="1490863E" w:rsidR="003E4E34" w:rsidRPr="00631C58" w:rsidRDefault="003E4E34" w:rsidP="00631C58">
            <w:pPr>
              <w:pStyle w:val="Marginalie"/>
              <w:framePr w:w="0" w:hSpace="0" w:wrap="auto" w:vAnchor="margin" w:hAnchor="text" w:xAlign="left" w:yAlign="inline"/>
              <w:spacing w:line="180" w:lineRule="exact"/>
              <w:rPr>
                <w:rFonts w:cs="Lucida Sans Unicode"/>
                <w:b/>
                <w:szCs w:val="13"/>
                <w:lang w:val="en-US"/>
              </w:rPr>
            </w:pPr>
            <w:r w:rsidRPr="00B9613A">
              <w:rPr>
                <w:rFonts w:cs="Lucida Sans Unicode"/>
                <w:color w:val="000000"/>
                <w:szCs w:val="13"/>
                <w:lang w:val="en-US"/>
              </w:rPr>
              <w:t>Performance Materials</w:t>
            </w:r>
          </w:p>
          <w:p w14:paraId="6303985A" w14:textId="467656E8" w:rsidR="00884459" w:rsidRDefault="003E4E34" w:rsidP="003E4E34">
            <w:pPr>
              <w:spacing w:line="180" w:lineRule="exact"/>
              <w:rPr>
                <w:rFonts w:cs="Lucida Sans Unicode"/>
                <w:color w:val="000000"/>
                <w:sz w:val="13"/>
                <w:szCs w:val="13"/>
                <w:lang w:val="en-US"/>
              </w:rPr>
            </w:pPr>
            <w:r w:rsidRPr="003E4E34">
              <w:rPr>
                <w:rFonts w:cs="Lucida Sans Unicode"/>
                <w:color w:val="000000"/>
                <w:sz w:val="13"/>
                <w:szCs w:val="13"/>
                <w:lang w:val="en-US"/>
              </w:rPr>
              <w:t>Phone +</w:t>
            </w:r>
            <w:r w:rsidR="00631C58">
              <w:rPr>
                <w:rFonts w:cs="Lucida Sans Unicode"/>
                <w:color w:val="000000"/>
                <w:sz w:val="13"/>
                <w:szCs w:val="13"/>
                <w:lang w:val="en-US"/>
              </w:rPr>
              <w:t>49</w:t>
            </w:r>
            <w:r w:rsidR="00884459">
              <w:rPr>
                <w:rFonts w:cs="Lucida Sans Unicode"/>
                <w:color w:val="000000"/>
                <w:sz w:val="13"/>
                <w:szCs w:val="13"/>
                <w:lang w:val="en-US"/>
              </w:rPr>
              <w:t xml:space="preserve"> 61</w:t>
            </w:r>
            <w:r w:rsidR="00631C58">
              <w:rPr>
                <w:rFonts w:cs="Lucida Sans Unicode"/>
                <w:color w:val="000000"/>
                <w:sz w:val="13"/>
                <w:szCs w:val="13"/>
                <w:lang w:val="en-US"/>
              </w:rPr>
              <w:t>51</w:t>
            </w:r>
            <w:r w:rsidR="00884459">
              <w:rPr>
                <w:rFonts w:cs="Lucida Sans Unicode"/>
                <w:color w:val="000000"/>
                <w:sz w:val="13"/>
                <w:szCs w:val="13"/>
                <w:lang w:val="en-US"/>
              </w:rPr>
              <w:t xml:space="preserve"> </w:t>
            </w:r>
            <w:r w:rsidR="00631C58" w:rsidRPr="00631C58">
              <w:rPr>
                <w:rFonts w:cs="Lucida Sans Unicode"/>
                <w:color w:val="000000"/>
                <w:sz w:val="13"/>
                <w:szCs w:val="13"/>
                <w:lang w:val="en-US"/>
              </w:rPr>
              <w:t>18-4079</w:t>
            </w:r>
          </w:p>
          <w:p w14:paraId="1BF895F4" w14:textId="471492E3" w:rsidR="003E4E34" w:rsidRPr="003E4E34" w:rsidRDefault="00631C58" w:rsidP="003E4E34">
            <w:pPr>
              <w:spacing w:line="180" w:lineRule="exact"/>
              <w:rPr>
                <w:rStyle w:val="Hyperlink"/>
                <w:rFonts w:cs="Lucida Sans Unicode"/>
                <w:sz w:val="13"/>
                <w:szCs w:val="13"/>
                <w:lang w:val="en-US"/>
              </w:rPr>
            </w:pPr>
            <w:r>
              <w:rPr>
                <w:rFonts w:cs="Lucida Sans Unicode"/>
                <w:color w:val="000000"/>
                <w:sz w:val="13"/>
                <w:szCs w:val="13"/>
                <w:lang w:val="en-US"/>
              </w:rPr>
              <w:t>doris.hirsch</w:t>
            </w:r>
            <w:hyperlink r:id="rId7" w:history="1">
              <w:r w:rsidR="003E4E34" w:rsidRPr="003E4E34">
                <w:rPr>
                  <w:rStyle w:val="Hyperlink"/>
                  <w:rFonts w:cs="Lucida Sans Unicode"/>
                  <w:sz w:val="13"/>
                  <w:szCs w:val="13"/>
                  <w:lang w:val="en-US"/>
                </w:rPr>
                <w:t>@evonik.com</w:t>
              </w:r>
            </w:hyperlink>
          </w:p>
          <w:p w14:paraId="2A9D82A4" w14:textId="77777777" w:rsidR="0054127C" w:rsidRPr="00697C10" w:rsidRDefault="0054127C" w:rsidP="0054127C">
            <w:pPr>
              <w:pStyle w:val="Marginalie"/>
              <w:framePr w:w="0" w:hSpace="0" w:wrap="auto" w:vAnchor="margin" w:hAnchor="text" w:xAlign="left" w:yAlign="inline"/>
              <w:rPr>
                <w:color w:val="000000"/>
              </w:rPr>
            </w:pPr>
          </w:p>
          <w:p w14:paraId="34CD6959" w14:textId="77777777" w:rsidR="00631C58" w:rsidRDefault="00631C58" w:rsidP="00631C58">
            <w:pPr>
              <w:pStyle w:val="Marginalie"/>
              <w:framePr w:w="0" w:hSpace="0" w:wrap="auto" w:vAnchor="margin" w:hAnchor="text" w:xAlign="left" w:yAlign="inline"/>
              <w:spacing w:line="180" w:lineRule="exact"/>
              <w:rPr>
                <w:rFonts w:cs="Lucida Sans Unicode"/>
                <w:b/>
                <w:szCs w:val="13"/>
                <w:lang w:val="en-US"/>
              </w:rPr>
            </w:pPr>
            <w:r>
              <w:rPr>
                <w:rFonts w:cs="Lucida Sans Unicode"/>
                <w:b/>
                <w:szCs w:val="13"/>
                <w:lang w:val="en-US"/>
              </w:rPr>
              <w:t>Yong Liu</w:t>
            </w:r>
          </w:p>
          <w:p w14:paraId="741DBBEA" w14:textId="77777777" w:rsidR="00631C58" w:rsidRPr="00631C58" w:rsidRDefault="00631C58" w:rsidP="00631C58">
            <w:pPr>
              <w:spacing w:line="180" w:lineRule="exact"/>
              <w:rPr>
                <w:rFonts w:cs="Lucida Sans Unicode"/>
                <w:color w:val="000000"/>
                <w:sz w:val="13"/>
                <w:szCs w:val="13"/>
                <w:lang w:val="en-US"/>
              </w:rPr>
            </w:pPr>
            <w:r w:rsidRPr="00631C58">
              <w:rPr>
                <w:rFonts w:cs="Lucida Sans Unicode"/>
                <w:color w:val="000000"/>
                <w:sz w:val="13"/>
                <w:szCs w:val="13"/>
                <w:lang w:val="en-US"/>
              </w:rPr>
              <w:t>Marketing Application Monomers</w:t>
            </w:r>
          </w:p>
          <w:p w14:paraId="2022762C" w14:textId="77777777" w:rsidR="00631C58" w:rsidRDefault="00631C58" w:rsidP="00631C58">
            <w:pPr>
              <w:spacing w:line="180" w:lineRule="exact"/>
              <w:rPr>
                <w:rFonts w:cs="Lucida Sans Unicode"/>
                <w:color w:val="000000"/>
                <w:sz w:val="13"/>
                <w:szCs w:val="13"/>
                <w:lang w:val="en-US"/>
              </w:rPr>
            </w:pPr>
            <w:r>
              <w:rPr>
                <w:rFonts w:cs="Lucida Sans Unicode"/>
                <w:color w:val="000000"/>
                <w:sz w:val="13"/>
                <w:szCs w:val="13"/>
                <w:lang w:val="en-US"/>
              </w:rPr>
              <w:t>Performance Materials</w:t>
            </w:r>
          </w:p>
          <w:p w14:paraId="651C3C6A" w14:textId="77777777" w:rsidR="00631C58" w:rsidRDefault="00631C58" w:rsidP="00631C58">
            <w:pPr>
              <w:spacing w:line="180" w:lineRule="exact"/>
              <w:rPr>
                <w:rFonts w:cs="Lucida Sans Unicode"/>
                <w:color w:val="000000"/>
                <w:sz w:val="13"/>
                <w:szCs w:val="13"/>
                <w:lang w:val="en-US"/>
              </w:rPr>
            </w:pPr>
            <w:r>
              <w:rPr>
                <w:rFonts w:cs="Lucida Sans Unicode"/>
                <w:color w:val="000000"/>
                <w:sz w:val="13"/>
                <w:szCs w:val="13"/>
                <w:lang w:val="en-US"/>
              </w:rPr>
              <w:t>Phone +86 6119 1315</w:t>
            </w:r>
          </w:p>
          <w:p w14:paraId="0746A4D3" w14:textId="77777777" w:rsidR="00631C58" w:rsidRDefault="00631C58" w:rsidP="00631C58">
            <w:pPr>
              <w:spacing w:line="180" w:lineRule="exact"/>
              <w:rPr>
                <w:rStyle w:val="Hyperlink"/>
              </w:rPr>
            </w:pPr>
            <w:r>
              <w:rPr>
                <w:rFonts w:cs="Lucida Sans Unicode"/>
                <w:color w:val="000000"/>
                <w:sz w:val="13"/>
                <w:szCs w:val="13"/>
                <w:lang w:val="en-US"/>
              </w:rPr>
              <w:t>yong.liu</w:t>
            </w:r>
            <w:hyperlink r:id="rId8" w:history="1">
              <w:r>
                <w:rPr>
                  <w:rStyle w:val="Hyperlink"/>
                  <w:rFonts w:cs="Lucida Sans Unicode"/>
                  <w:sz w:val="13"/>
                  <w:szCs w:val="13"/>
                  <w:lang w:val="en-US"/>
                </w:rPr>
                <w:t>@evonik.com</w:t>
              </w:r>
            </w:hyperlink>
          </w:p>
          <w:p w14:paraId="77A98E9D" w14:textId="77777777" w:rsidR="004F1918" w:rsidRPr="0054127C" w:rsidRDefault="004F1918" w:rsidP="005706BA">
            <w:pPr>
              <w:pStyle w:val="M10"/>
              <w:framePr w:wrap="auto" w:vAnchor="margin" w:hAnchor="text" w:xAlign="left" w:yAlign="inline"/>
              <w:suppressOverlap w:val="0"/>
              <w:rPr>
                <w:lang w:val="en-GB"/>
              </w:rPr>
            </w:pPr>
          </w:p>
        </w:tc>
      </w:tr>
      <w:tr w:rsidR="004F1918" w:rsidRPr="00344D49" w14:paraId="74D14571" w14:textId="77777777" w:rsidTr="00D81410">
        <w:trPr>
          <w:trHeight w:val="851"/>
        </w:trPr>
        <w:tc>
          <w:tcPr>
            <w:tcW w:w="2552" w:type="dxa"/>
            <w:shd w:val="clear" w:color="auto" w:fill="auto"/>
          </w:tcPr>
          <w:p w14:paraId="756D1526" w14:textId="77777777" w:rsidR="004F1918" w:rsidRPr="00F31F7C" w:rsidRDefault="004F1918" w:rsidP="005706BA">
            <w:pPr>
              <w:pStyle w:val="M10"/>
              <w:framePr w:wrap="auto" w:vAnchor="margin" w:hAnchor="text" w:xAlign="left" w:yAlign="inline"/>
              <w:suppressOverlap w:val="0"/>
              <w:rPr>
                <w:lang w:val="en-US"/>
              </w:rPr>
            </w:pPr>
          </w:p>
        </w:tc>
      </w:tr>
    </w:tbl>
    <w:p w14:paraId="1B61FCF5" w14:textId="77777777" w:rsidR="005706BA" w:rsidRPr="003C7BA0" w:rsidRDefault="005706BA" w:rsidP="005706BA">
      <w:pPr>
        <w:framePr w:w="2659" w:wrap="around" w:hAnchor="page" w:x="8971" w:yAlign="bottom" w:anchorLock="1"/>
        <w:spacing w:line="180" w:lineRule="exact"/>
        <w:rPr>
          <w:noProof/>
          <w:sz w:val="13"/>
          <w:szCs w:val="13"/>
          <w:lang w:val="de-DE"/>
        </w:rPr>
      </w:pPr>
      <w:r w:rsidRPr="003C7BA0">
        <w:rPr>
          <w:b/>
          <w:noProof/>
          <w:sz w:val="13"/>
          <w:szCs w:val="13"/>
          <w:lang w:val="de-DE"/>
        </w:rPr>
        <w:t xml:space="preserve">Evonik Performance </w:t>
      </w:r>
      <w:r w:rsidRPr="003C7BA0">
        <w:rPr>
          <w:b/>
          <w:noProof/>
          <w:sz w:val="13"/>
          <w:szCs w:val="13"/>
          <w:lang w:val="de-DE"/>
        </w:rPr>
        <w:br/>
        <w:t>Materials GmbH</w:t>
      </w:r>
    </w:p>
    <w:p w14:paraId="1932150E" w14:textId="77777777" w:rsidR="005706BA" w:rsidRPr="003C7BA0" w:rsidRDefault="005706BA" w:rsidP="005706BA">
      <w:pPr>
        <w:framePr w:w="2659" w:wrap="around" w:hAnchor="page" w:x="8971" w:yAlign="bottom" w:anchorLock="1"/>
        <w:spacing w:line="180" w:lineRule="exact"/>
        <w:rPr>
          <w:noProof/>
          <w:sz w:val="13"/>
          <w:szCs w:val="13"/>
          <w:lang w:val="de-DE"/>
        </w:rPr>
      </w:pPr>
      <w:r w:rsidRPr="003C7BA0">
        <w:rPr>
          <w:noProof/>
          <w:sz w:val="13"/>
          <w:szCs w:val="13"/>
          <w:lang w:val="de-DE"/>
        </w:rPr>
        <w:t>Rellinghauser Straße 1-11</w:t>
      </w:r>
    </w:p>
    <w:p w14:paraId="315E6997"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45128 Essen</w:t>
      </w:r>
    </w:p>
    <w:p w14:paraId="0E05A5D8"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Germany</w:t>
      </w:r>
    </w:p>
    <w:p w14:paraId="09B7F6BC"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Phone +49 201 177-01</w:t>
      </w:r>
    </w:p>
    <w:p w14:paraId="718144AA"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Fax +49 201 177-3475</w:t>
      </w:r>
    </w:p>
    <w:p w14:paraId="07341AB5"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www.evonik.com</w:t>
      </w:r>
    </w:p>
    <w:p w14:paraId="33170717" w14:textId="2CA381F9" w:rsidR="00B73243" w:rsidRPr="00B73243" w:rsidRDefault="00B73243" w:rsidP="00B73243">
      <w:pPr>
        <w:framePr w:w="2659" w:wrap="around" w:hAnchor="page" w:x="8971" w:yAlign="bottom" w:anchorLock="1"/>
        <w:spacing w:line="180" w:lineRule="exact"/>
        <w:rPr>
          <w:b/>
          <w:noProof/>
          <w:sz w:val="13"/>
          <w:szCs w:val="13"/>
        </w:rPr>
      </w:pPr>
      <w:r>
        <w:rPr>
          <w:noProof/>
          <w:sz w:val="13"/>
          <w:szCs w:val="13"/>
        </w:rPr>
        <w:br/>
      </w:r>
      <w:r w:rsidRPr="00B73243">
        <w:rPr>
          <w:b/>
          <w:noProof/>
          <w:sz w:val="13"/>
          <w:szCs w:val="13"/>
        </w:rPr>
        <w:t>Supervisory Board:</w:t>
      </w:r>
    </w:p>
    <w:p w14:paraId="74F1496C" w14:textId="0DC05CDA" w:rsidR="005706BA" w:rsidRPr="004F11A1" w:rsidRDefault="00B73243" w:rsidP="00B73243">
      <w:pPr>
        <w:framePr w:w="2659" w:wrap="around" w:hAnchor="page" w:x="8971" w:yAlign="bottom" w:anchorLock="1"/>
        <w:spacing w:line="180" w:lineRule="exact"/>
        <w:rPr>
          <w:noProof/>
          <w:sz w:val="13"/>
          <w:szCs w:val="13"/>
        </w:rPr>
      </w:pPr>
      <w:r w:rsidRPr="00B73243">
        <w:rPr>
          <w:noProof/>
          <w:sz w:val="13"/>
          <w:szCs w:val="13"/>
        </w:rPr>
        <w:t>Dr. Harald Schwager, Chairman</w:t>
      </w:r>
    </w:p>
    <w:p w14:paraId="679AB2DC" w14:textId="27B6D8AF" w:rsidR="005706BA" w:rsidRPr="004F11A1" w:rsidRDefault="00B73243" w:rsidP="005706BA">
      <w:pPr>
        <w:framePr w:w="2659" w:wrap="around" w:hAnchor="page" w:x="8971" w:yAlign="bottom" w:anchorLock="1"/>
        <w:spacing w:line="180" w:lineRule="exact"/>
        <w:rPr>
          <w:noProof/>
          <w:sz w:val="13"/>
          <w:szCs w:val="13"/>
        </w:rPr>
      </w:pPr>
      <w:r>
        <w:rPr>
          <w:b/>
          <w:noProof/>
          <w:sz w:val="13"/>
          <w:szCs w:val="13"/>
        </w:rPr>
        <w:br/>
      </w:r>
      <w:r w:rsidR="005706BA" w:rsidRPr="004F11A1">
        <w:rPr>
          <w:b/>
          <w:noProof/>
          <w:sz w:val="13"/>
          <w:szCs w:val="13"/>
        </w:rPr>
        <w:t>Managing Directors</w:t>
      </w:r>
    </w:p>
    <w:p w14:paraId="34CCA13A"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Johann-Caspar Gammelin, Chairman</w:t>
      </w:r>
    </w:p>
    <w:p w14:paraId="2951F8DA"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 xml:space="preserve">Dr. Michael Pack, </w:t>
      </w:r>
      <w:r>
        <w:rPr>
          <w:noProof/>
          <w:sz w:val="13"/>
          <w:szCs w:val="13"/>
        </w:rPr>
        <w:br/>
      </w:r>
      <w:r w:rsidRPr="004F11A1">
        <w:rPr>
          <w:noProof/>
          <w:sz w:val="13"/>
          <w:szCs w:val="13"/>
        </w:rPr>
        <w:t>Magdalena Wagner,</w:t>
      </w:r>
    </w:p>
    <w:p w14:paraId="48C48150"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Rainer Wobbe</w:t>
      </w:r>
    </w:p>
    <w:p w14:paraId="35A1A3CB" w14:textId="77777777" w:rsidR="005706BA" w:rsidRPr="004F11A1" w:rsidRDefault="005706BA" w:rsidP="005706BA">
      <w:pPr>
        <w:framePr w:w="2659" w:wrap="around" w:hAnchor="page" w:x="8971" w:yAlign="bottom" w:anchorLock="1"/>
        <w:spacing w:line="180" w:lineRule="exact"/>
        <w:rPr>
          <w:noProof/>
          <w:sz w:val="13"/>
          <w:szCs w:val="13"/>
        </w:rPr>
      </w:pPr>
    </w:p>
    <w:p w14:paraId="15157266"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Registered Office Essen</w:t>
      </w:r>
    </w:p>
    <w:p w14:paraId="72D269C0"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Register Court</w:t>
      </w:r>
    </w:p>
    <w:p w14:paraId="0D2FDB85"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City Local Court Essen</w:t>
      </w:r>
    </w:p>
    <w:p w14:paraId="00053F08" w14:textId="77777777" w:rsidR="005706BA" w:rsidRPr="004F11A1" w:rsidRDefault="005706BA" w:rsidP="005706BA">
      <w:pPr>
        <w:framePr w:w="2659" w:wrap="around" w:hAnchor="page" w:x="8971" w:yAlign="bottom" w:anchorLock="1"/>
        <w:spacing w:line="180" w:lineRule="exact"/>
        <w:rPr>
          <w:noProof/>
          <w:sz w:val="13"/>
          <w:szCs w:val="13"/>
        </w:rPr>
      </w:pPr>
      <w:r w:rsidRPr="004F11A1">
        <w:rPr>
          <w:noProof/>
          <w:sz w:val="13"/>
          <w:szCs w:val="13"/>
        </w:rPr>
        <w:t>Commercial Registry B 25779</w:t>
      </w:r>
    </w:p>
    <w:p w14:paraId="644FD4D8" w14:textId="136D8C8B" w:rsidR="00853621" w:rsidRPr="001B593E" w:rsidRDefault="00240A37" w:rsidP="00853621">
      <w:pPr>
        <w:rPr>
          <w:rFonts w:eastAsia="Calibri" w:cs="Lucida Sans Unicode"/>
          <w:sz w:val="24"/>
          <w:lang w:eastAsia="en-US"/>
        </w:rPr>
      </w:pPr>
      <w:r w:rsidRPr="00853621">
        <w:rPr>
          <w:rFonts w:cs="Lucida Sans Unicode"/>
          <w:sz w:val="24"/>
          <w:lang w:val="nb-NO"/>
        </w:rPr>
        <w:t>2017</w:t>
      </w:r>
      <w:r>
        <w:rPr>
          <w:rFonts w:cs="Lucida Sans Unicode"/>
          <w:sz w:val="24"/>
          <w:lang w:val="nb-NO"/>
        </w:rPr>
        <w:t xml:space="preserve"> </w:t>
      </w:r>
      <w:proofErr w:type="spellStart"/>
      <w:r w:rsidR="00BF0AA6">
        <w:rPr>
          <w:rFonts w:cs="Lucida Sans Unicode"/>
          <w:sz w:val="24"/>
          <w:lang w:val="nb-NO"/>
        </w:rPr>
        <w:t>C</w:t>
      </w:r>
      <w:r w:rsidR="00D974D9">
        <w:rPr>
          <w:rFonts w:cs="Lucida Sans Unicode"/>
          <w:sz w:val="24"/>
          <w:lang w:val="nb-NO"/>
        </w:rPr>
        <w:t>hina</w:t>
      </w:r>
      <w:r w:rsidR="00BF0AA6">
        <w:rPr>
          <w:rFonts w:cs="Lucida Sans Unicode"/>
          <w:sz w:val="24"/>
          <w:lang w:val="nb-NO"/>
        </w:rPr>
        <w:t>C</w:t>
      </w:r>
      <w:r w:rsidR="00D974D9">
        <w:rPr>
          <w:rFonts w:cs="Lucida Sans Unicode"/>
          <w:sz w:val="24"/>
          <w:lang w:val="nb-NO"/>
        </w:rPr>
        <w:t>oat</w:t>
      </w:r>
      <w:proofErr w:type="spellEnd"/>
      <w:r w:rsidR="00853621" w:rsidRPr="00853621">
        <w:rPr>
          <w:rFonts w:cs="Lucida Sans Unicode"/>
          <w:sz w:val="24"/>
          <w:lang w:val="nb-NO"/>
        </w:rPr>
        <w:t>,</w:t>
      </w:r>
      <w:r w:rsidR="00853621">
        <w:rPr>
          <w:rFonts w:cs="Lucida Sans Unicode"/>
          <w:b/>
          <w:sz w:val="24"/>
          <w:lang w:val="nb-NO"/>
        </w:rPr>
        <w:t xml:space="preserve"> </w:t>
      </w:r>
      <w:r w:rsidR="00853621" w:rsidRPr="001B593E">
        <w:rPr>
          <w:rFonts w:eastAsia="Calibri" w:cs="Lucida Sans Unicode"/>
          <w:sz w:val="24"/>
          <w:lang w:val="en-US" w:eastAsia="en-US"/>
        </w:rPr>
        <w:t xml:space="preserve">Hall </w:t>
      </w:r>
      <w:r w:rsidR="00853621" w:rsidRPr="00853621">
        <w:rPr>
          <w:rFonts w:cs="Lucida Sans Unicode"/>
          <w:sz w:val="24"/>
          <w:lang w:val="nb-NO"/>
        </w:rPr>
        <w:t>W3</w:t>
      </w:r>
      <w:r w:rsidR="00853621">
        <w:rPr>
          <w:rFonts w:cs="Lucida Sans Unicode"/>
          <w:sz w:val="24"/>
          <w:lang w:val="nb-NO"/>
        </w:rPr>
        <w:t>,</w:t>
      </w:r>
      <w:r w:rsidR="00853621" w:rsidRPr="00853621">
        <w:rPr>
          <w:rFonts w:cs="Lucida Sans Unicode"/>
          <w:sz w:val="24"/>
          <w:lang w:val="nb-NO"/>
        </w:rPr>
        <w:t xml:space="preserve"> Booth D05-12</w:t>
      </w:r>
    </w:p>
    <w:p w14:paraId="077AB020" w14:textId="77777777" w:rsidR="00E06965" w:rsidRPr="00E06965" w:rsidRDefault="00E06965" w:rsidP="00734757">
      <w:pPr>
        <w:ind w:right="85"/>
        <w:rPr>
          <w:bCs/>
          <w:sz w:val="24"/>
        </w:rPr>
      </w:pPr>
    </w:p>
    <w:p w14:paraId="65A5527C" w14:textId="1EAE1937" w:rsidR="0054127C" w:rsidRDefault="00D974D9" w:rsidP="00734757">
      <w:pPr>
        <w:ind w:right="85"/>
        <w:rPr>
          <w:b/>
          <w:bCs/>
          <w:sz w:val="24"/>
        </w:rPr>
      </w:pPr>
      <w:r>
        <w:rPr>
          <w:b/>
          <w:bCs/>
          <w:sz w:val="24"/>
        </w:rPr>
        <w:t>Focus on customer needs</w:t>
      </w:r>
      <w:r w:rsidR="00853621">
        <w:rPr>
          <w:b/>
          <w:bCs/>
          <w:sz w:val="24"/>
        </w:rPr>
        <w:t xml:space="preserve">: </w:t>
      </w:r>
      <w:r w:rsidR="001C2490">
        <w:rPr>
          <w:b/>
          <w:bCs/>
          <w:sz w:val="24"/>
        </w:rPr>
        <w:t xml:space="preserve">Evonik presents its </w:t>
      </w:r>
      <w:r w:rsidR="006A3188">
        <w:rPr>
          <w:b/>
          <w:bCs/>
          <w:sz w:val="24"/>
        </w:rPr>
        <w:t>m</w:t>
      </w:r>
      <w:r w:rsidR="00694587">
        <w:rPr>
          <w:b/>
          <w:bCs/>
          <w:sz w:val="24"/>
        </w:rPr>
        <w:t xml:space="preserve">ethacrylate </w:t>
      </w:r>
      <w:r w:rsidR="00512934">
        <w:rPr>
          <w:b/>
          <w:bCs/>
          <w:sz w:val="24"/>
        </w:rPr>
        <w:t>m</w:t>
      </w:r>
      <w:r w:rsidR="001C2490">
        <w:rPr>
          <w:b/>
          <w:bCs/>
          <w:sz w:val="24"/>
        </w:rPr>
        <w:t xml:space="preserve">onomers at </w:t>
      </w:r>
      <w:r w:rsidR="007A2572">
        <w:rPr>
          <w:b/>
          <w:bCs/>
          <w:sz w:val="24"/>
        </w:rPr>
        <w:t>2017</w:t>
      </w:r>
      <w:r w:rsidR="00BF0AA6">
        <w:rPr>
          <w:b/>
          <w:bCs/>
          <w:sz w:val="24"/>
        </w:rPr>
        <w:t xml:space="preserve"> </w:t>
      </w:r>
      <w:proofErr w:type="spellStart"/>
      <w:r w:rsidR="00BF0AA6">
        <w:rPr>
          <w:b/>
          <w:bCs/>
          <w:sz w:val="24"/>
        </w:rPr>
        <w:t>C</w:t>
      </w:r>
      <w:r w:rsidR="0031541B">
        <w:rPr>
          <w:b/>
          <w:bCs/>
          <w:sz w:val="24"/>
        </w:rPr>
        <w:t>hina</w:t>
      </w:r>
      <w:r w:rsidR="00BF0AA6">
        <w:rPr>
          <w:b/>
          <w:bCs/>
          <w:sz w:val="24"/>
        </w:rPr>
        <w:t>C</w:t>
      </w:r>
      <w:r w:rsidR="0031541B">
        <w:rPr>
          <w:b/>
          <w:bCs/>
          <w:sz w:val="24"/>
        </w:rPr>
        <w:t>oat</w:t>
      </w:r>
      <w:proofErr w:type="spellEnd"/>
      <w:r w:rsidR="001C2490">
        <w:rPr>
          <w:b/>
          <w:bCs/>
          <w:sz w:val="24"/>
        </w:rPr>
        <w:t xml:space="preserve"> </w:t>
      </w:r>
    </w:p>
    <w:p w14:paraId="180A100D" w14:textId="77777777" w:rsidR="00E06965" w:rsidRPr="00E06965" w:rsidRDefault="00E06965" w:rsidP="00734757">
      <w:pPr>
        <w:ind w:right="85"/>
        <w:rPr>
          <w:bCs/>
          <w:position w:val="-2"/>
          <w:sz w:val="24"/>
        </w:rPr>
      </w:pPr>
    </w:p>
    <w:p w14:paraId="125A5BF5" w14:textId="096F0A4E" w:rsidR="00853621" w:rsidRPr="00806A29" w:rsidRDefault="00806A29" w:rsidP="00853621">
      <w:pPr>
        <w:numPr>
          <w:ilvl w:val="0"/>
          <w:numId w:val="32"/>
        </w:numPr>
        <w:tabs>
          <w:tab w:val="clear" w:pos="1425"/>
          <w:tab w:val="num" w:pos="340"/>
        </w:tabs>
        <w:ind w:left="340" w:right="85" w:hanging="340"/>
        <w:rPr>
          <w:rFonts w:cs="Lucida Sans Unicode"/>
          <w:sz w:val="24"/>
          <w:lang w:val="en-US"/>
        </w:rPr>
      </w:pPr>
      <w:r w:rsidRPr="00806A29">
        <w:rPr>
          <w:rFonts w:cs="Lucida Sans Unicode"/>
          <w:sz w:val="24"/>
          <w:lang w:val="en-US"/>
        </w:rPr>
        <w:t xml:space="preserve">Broad </w:t>
      </w:r>
      <w:proofErr w:type="spellStart"/>
      <w:r w:rsidRPr="00806A29">
        <w:rPr>
          <w:rFonts w:cs="Lucida Sans Unicode"/>
          <w:sz w:val="24"/>
          <w:lang w:val="en-US"/>
        </w:rPr>
        <w:t>methacrylates</w:t>
      </w:r>
      <w:proofErr w:type="spellEnd"/>
      <w:r w:rsidR="00853621" w:rsidRPr="00806A29">
        <w:rPr>
          <w:rFonts w:cs="Lucida Sans Unicode"/>
          <w:sz w:val="24"/>
          <w:lang w:val="en-US"/>
        </w:rPr>
        <w:t xml:space="preserve"> portfolio </w:t>
      </w:r>
      <w:r w:rsidRPr="00806A29">
        <w:rPr>
          <w:rFonts w:cs="Lucida Sans Unicode"/>
          <w:sz w:val="24"/>
          <w:lang w:val="en-US"/>
        </w:rPr>
        <w:t>for the coating</w:t>
      </w:r>
      <w:r w:rsidR="00512934">
        <w:rPr>
          <w:rFonts w:cs="Lucida Sans Unicode"/>
          <w:sz w:val="24"/>
          <w:lang w:val="en-US"/>
        </w:rPr>
        <w:t>s</w:t>
      </w:r>
      <w:r w:rsidRPr="00806A29">
        <w:rPr>
          <w:rFonts w:cs="Lucida Sans Unicode"/>
          <w:sz w:val="24"/>
          <w:lang w:val="en-US"/>
        </w:rPr>
        <w:t xml:space="preserve"> industry</w:t>
      </w:r>
      <w:r w:rsidR="00853621" w:rsidRPr="00806A29">
        <w:rPr>
          <w:rFonts w:cs="Lucida Sans Unicode"/>
          <w:sz w:val="24"/>
          <w:lang w:val="en-US"/>
        </w:rPr>
        <w:t xml:space="preserve"> </w:t>
      </w:r>
    </w:p>
    <w:p w14:paraId="2F86719D" w14:textId="77777777" w:rsidR="00853621" w:rsidRPr="00806A29" w:rsidRDefault="00806A29" w:rsidP="00853621">
      <w:pPr>
        <w:numPr>
          <w:ilvl w:val="0"/>
          <w:numId w:val="32"/>
        </w:numPr>
        <w:tabs>
          <w:tab w:val="clear" w:pos="1425"/>
          <w:tab w:val="num" w:pos="340"/>
        </w:tabs>
        <w:ind w:left="340" w:right="85" w:hanging="340"/>
        <w:rPr>
          <w:rFonts w:cs="Lucida Sans Unicode"/>
          <w:sz w:val="24"/>
          <w:lang w:val="en-US"/>
        </w:rPr>
      </w:pPr>
      <w:r w:rsidRPr="00806A29">
        <w:rPr>
          <w:rFonts w:cs="Lucida Sans Unicode"/>
          <w:sz w:val="24"/>
          <w:lang w:val="en-US"/>
        </w:rPr>
        <w:t>Focus on customer needs and customized monomers</w:t>
      </w:r>
    </w:p>
    <w:p w14:paraId="53C162EF" w14:textId="5359EBC5" w:rsidR="00853621" w:rsidRPr="00C90D81" w:rsidRDefault="00853621" w:rsidP="00853621">
      <w:pPr>
        <w:numPr>
          <w:ilvl w:val="0"/>
          <w:numId w:val="32"/>
        </w:numPr>
        <w:tabs>
          <w:tab w:val="clear" w:pos="1425"/>
          <w:tab w:val="num" w:pos="340"/>
        </w:tabs>
        <w:ind w:left="340" w:right="85" w:hanging="340"/>
        <w:rPr>
          <w:rFonts w:cs="Lucida Sans Unicode"/>
          <w:sz w:val="24"/>
        </w:rPr>
      </w:pPr>
      <w:r>
        <w:rPr>
          <w:rFonts w:cs="Lucida Sans Unicode"/>
          <w:sz w:val="24"/>
        </w:rPr>
        <w:t>New</w:t>
      </w:r>
      <w:r w:rsidR="00512934">
        <w:rPr>
          <w:rFonts w:cs="Lucida Sans Unicode"/>
          <w:sz w:val="24"/>
        </w:rPr>
        <w:t>ly</w:t>
      </w:r>
      <w:r>
        <w:rPr>
          <w:rFonts w:cs="Lucida Sans Unicode"/>
          <w:sz w:val="24"/>
        </w:rPr>
        <w:t xml:space="preserve"> aligned </w:t>
      </w:r>
      <w:r w:rsidR="00512934">
        <w:rPr>
          <w:rFonts w:cs="Lucida Sans Unicode"/>
          <w:sz w:val="24"/>
        </w:rPr>
        <w:t>b</w:t>
      </w:r>
      <w:r>
        <w:rPr>
          <w:rFonts w:cs="Lucida Sans Unicode"/>
          <w:sz w:val="24"/>
        </w:rPr>
        <w:t xml:space="preserve">usiness </w:t>
      </w:r>
      <w:r w:rsidR="00512934">
        <w:rPr>
          <w:rFonts w:cs="Lucida Sans Unicode"/>
          <w:sz w:val="24"/>
        </w:rPr>
        <w:t>l</w:t>
      </w:r>
      <w:r>
        <w:rPr>
          <w:rFonts w:cs="Lucida Sans Unicode"/>
          <w:sz w:val="24"/>
        </w:rPr>
        <w:t xml:space="preserve">ine presents </w:t>
      </w:r>
      <w:r w:rsidR="00512934">
        <w:rPr>
          <w:rFonts w:cs="Lucida Sans Unicode"/>
          <w:sz w:val="24"/>
        </w:rPr>
        <w:t xml:space="preserve">itself </w:t>
      </w:r>
      <w:r>
        <w:rPr>
          <w:rFonts w:cs="Lucida Sans Unicode"/>
          <w:sz w:val="24"/>
        </w:rPr>
        <w:t xml:space="preserve">for the first time </w:t>
      </w:r>
      <w:r w:rsidR="0010555D">
        <w:rPr>
          <w:rFonts w:cs="Lucida Sans Unicode"/>
          <w:sz w:val="24"/>
        </w:rPr>
        <w:t>at</w:t>
      </w:r>
      <w:r w:rsidR="00D974D9">
        <w:rPr>
          <w:rFonts w:cs="Lucida Sans Unicode"/>
          <w:sz w:val="24"/>
        </w:rPr>
        <w:t xml:space="preserve"> </w:t>
      </w:r>
      <w:proofErr w:type="spellStart"/>
      <w:r w:rsidR="00D974D9">
        <w:rPr>
          <w:rFonts w:cs="Lucida Sans Unicode"/>
          <w:sz w:val="24"/>
        </w:rPr>
        <w:t>ChinaCoat</w:t>
      </w:r>
      <w:proofErr w:type="spellEnd"/>
    </w:p>
    <w:p w14:paraId="3CFD4EEE" w14:textId="77777777" w:rsidR="0054127C" w:rsidRDefault="0054127C" w:rsidP="00734757">
      <w:pPr>
        <w:rPr>
          <w:rFonts w:cs="Lucida Sans Unicode"/>
          <w:position w:val="-2"/>
          <w:sz w:val="20"/>
          <w:szCs w:val="20"/>
        </w:rPr>
      </w:pPr>
    </w:p>
    <w:p w14:paraId="5CC9CDB6" w14:textId="07DEFB91" w:rsidR="00BF0AA6" w:rsidRDefault="00694587" w:rsidP="00DE1A3D">
      <w:pPr>
        <w:ind w:right="85"/>
      </w:pPr>
      <w:r w:rsidRPr="00DA3CFC">
        <w:t>Shanghai</w:t>
      </w:r>
      <w:r w:rsidR="00BC3127" w:rsidRPr="00DA3CFC">
        <w:t>, China</w:t>
      </w:r>
      <w:r w:rsidRPr="00DA3CFC">
        <w:t xml:space="preserve">. </w:t>
      </w:r>
      <w:r w:rsidR="0054127C" w:rsidRPr="00DA3CFC">
        <w:t xml:space="preserve">Evonik is </w:t>
      </w:r>
      <w:r w:rsidR="00D974D9" w:rsidRPr="00DA3CFC">
        <w:t xml:space="preserve">focussing on the needs of the customer in the </w:t>
      </w:r>
      <w:r w:rsidR="0054127C" w:rsidRPr="00DA3CFC">
        <w:t>coatings industry</w:t>
      </w:r>
      <w:r w:rsidR="00806A29" w:rsidRPr="00DA3CFC">
        <w:t xml:space="preserve"> and </w:t>
      </w:r>
      <w:r w:rsidR="00014A3A" w:rsidRPr="00DA3CFC">
        <w:t xml:space="preserve">will </w:t>
      </w:r>
      <w:r w:rsidR="00806A29" w:rsidRPr="00DA3CFC">
        <w:t xml:space="preserve">present </w:t>
      </w:r>
      <w:r w:rsidR="00512934" w:rsidRPr="00DA3CFC">
        <w:t xml:space="preserve">its </w:t>
      </w:r>
      <w:r w:rsidR="006A3188" w:rsidRPr="00DA3CFC">
        <w:t>m</w:t>
      </w:r>
      <w:r w:rsidR="00240A37" w:rsidRPr="00DA3CFC">
        <w:t>ethacrylate</w:t>
      </w:r>
      <w:r w:rsidR="00806A29" w:rsidRPr="00DA3CFC">
        <w:t xml:space="preserve"> </w:t>
      </w:r>
      <w:r w:rsidR="00512934" w:rsidRPr="00DA3CFC">
        <w:t>m</w:t>
      </w:r>
      <w:r w:rsidR="00806A29" w:rsidRPr="00DA3CFC">
        <w:t xml:space="preserve">onomers at the </w:t>
      </w:r>
      <w:r w:rsidR="00240A37" w:rsidRPr="00DA3CFC">
        <w:t xml:space="preserve">2017 Shanghai </w:t>
      </w:r>
      <w:proofErr w:type="spellStart"/>
      <w:r w:rsidR="00806A29" w:rsidRPr="00DA3CFC">
        <w:t>C</w:t>
      </w:r>
      <w:r w:rsidR="005C46CA" w:rsidRPr="00DA3CFC">
        <w:t>hina</w:t>
      </w:r>
      <w:r w:rsidR="00BF0AA6" w:rsidRPr="00DA3CFC">
        <w:t>C</w:t>
      </w:r>
      <w:r w:rsidR="005C46CA" w:rsidRPr="00DA3CFC">
        <w:t>oat</w:t>
      </w:r>
      <w:proofErr w:type="spellEnd"/>
      <w:r w:rsidR="00240A37" w:rsidRPr="00DA3CFC">
        <w:t xml:space="preserve"> from November 1</w:t>
      </w:r>
      <w:r w:rsidR="003859C5" w:rsidRPr="00DA3CFC">
        <w:t>5</w:t>
      </w:r>
      <w:r w:rsidR="00512934" w:rsidRPr="00DA3CFC">
        <w:t xml:space="preserve"> to </w:t>
      </w:r>
      <w:r w:rsidR="00240A37" w:rsidRPr="00DA3CFC">
        <w:t>1</w:t>
      </w:r>
      <w:r w:rsidR="003859C5" w:rsidRPr="00DA3CFC">
        <w:t>7</w:t>
      </w:r>
      <w:r w:rsidR="00014A3A" w:rsidRPr="00DA3CFC">
        <w:t>, 2017</w:t>
      </w:r>
      <w:r w:rsidR="00806A29" w:rsidRPr="00DA3CFC">
        <w:t>.</w:t>
      </w:r>
      <w:r w:rsidR="0054127C">
        <w:t xml:space="preserve"> Whether methacrylate-based resins for large-scale applications such as architectur</w:t>
      </w:r>
      <w:r w:rsidR="00512934">
        <w:t>al</w:t>
      </w:r>
      <w:r w:rsidR="0054127C">
        <w:t xml:space="preserve"> and automotive coatings or applicat</w:t>
      </w:r>
      <w:r w:rsidR="00806A29">
        <w:t>ions such as reactive adhesives:</w:t>
      </w:r>
      <w:r w:rsidR="0054127C">
        <w:t xml:space="preserve"> Evonik has the competency and the products to </w:t>
      </w:r>
      <w:r w:rsidR="002F4528">
        <w:t xml:space="preserve">give </w:t>
      </w:r>
      <w:r w:rsidR="0054127C">
        <w:t>resin</w:t>
      </w:r>
      <w:r w:rsidR="002F4528">
        <w:t>s</w:t>
      </w:r>
      <w:r w:rsidR="0054127C">
        <w:t xml:space="preserve"> specific and customized properties. On request, the methacrylate experts also develop completely new components right up to the production stage, or finished products in accordance with the customer’s specifications. </w:t>
      </w:r>
    </w:p>
    <w:p w14:paraId="44E5A35F" w14:textId="77777777" w:rsidR="00BF0AA6" w:rsidRDefault="00BF0AA6" w:rsidP="00DE1A3D">
      <w:pPr>
        <w:ind w:right="85"/>
      </w:pPr>
    </w:p>
    <w:p w14:paraId="38B94EB3" w14:textId="2D0CB1F4" w:rsidR="0054127C" w:rsidRPr="00DE1A3D" w:rsidRDefault="009C35F8" w:rsidP="00DE1A3D">
      <w:pPr>
        <w:ind w:right="85"/>
      </w:pPr>
      <w:r>
        <w:t>VISIOMER®</w:t>
      </w:r>
      <w:r w:rsidR="00512934">
        <w:t xml:space="preserve"> monomers</w:t>
      </w:r>
      <w:r>
        <w:t xml:space="preserve"> </w:t>
      </w:r>
      <w:r w:rsidR="00512934">
        <w:t xml:space="preserve">are on display </w:t>
      </w:r>
      <w:r w:rsidR="00240A37">
        <w:t>at the Evonik</w:t>
      </w:r>
      <w:r w:rsidR="00512934">
        <w:t xml:space="preserve"> </w:t>
      </w:r>
      <w:r w:rsidR="00240A37">
        <w:t xml:space="preserve">booth in </w:t>
      </w:r>
      <w:r w:rsidR="00512934">
        <w:t>h</w:t>
      </w:r>
      <w:r w:rsidR="00240A37">
        <w:t xml:space="preserve">all W3, </w:t>
      </w:r>
      <w:r w:rsidR="00512934">
        <w:t>b</w:t>
      </w:r>
      <w:r w:rsidR="00240A37">
        <w:t xml:space="preserve">ooth D05-12. They </w:t>
      </w:r>
      <w:r>
        <w:t>offer a unique modular system for tailoring desired product properties in various</w:t>
      </w:r>
      <w:r w:rsidR="00240A37">
        <w:t xml:space="preserve"> </w:t>
      </w:r>
      <w:r>
        <w:t>end</w:t>
      </w:r>
      <w:r w:rsidR="00512934">
        <w:t>-</w:t>
      </w:r>
      <w:r>
        <w:t>use applications</w:t>
      </w:r>
      <w:r w:rsidR="00240A37">
        <w:t xml:space="preserve"> for the coatings and resins industry. </w:t>
      </w:r>
      <w:r w:rsidR="00DE1A3D">
        <w:t>M</w:t>
      </w:r>
      <w:r w:rsidR="00DE1A3D" w:rsidRPr="00DE1A3D">
        <w:t xml:space="preserve">onomers such as VISIOMER® MMA, n-BMA and </w:t>
      </w:r>
      <w:proofErr w:type="spellStart"/>
      <w:r w:rsidR="00DE1A3D" w:rsidRPr="00DE1A3D">
        <w:t>i</w:t>
      </w:r>
      <w:proofErr w:type="spellEnd"/>
      <w:r w:rsidR="00DE1A3D" w:rsidRPr="00DE1A3D">
        <w:t xml:space="preserve">-BMA provide very good </w:t>
      </w:r>
      <w:r w:rsidR="0010555D">
        <w:t>weather</w:t>
      </w:r>
      <w:r w:rsidR="0010555D" w:rsidRPr="00DE1A3D">
        <w:t xml:space="preserve"> </w:t>
      </w:r>
      <w:r w:rsidR="00DE1A3D" w:rsidRPr="00DE1A3D">
        <w:t>durability.</w:t>
      </w:r>
      <w:r w:rsidR="00DE1A3D">
        <w:t xml:space="preserve"> VISIOMER® GMAA is used as </w:t>
      </w:r>
      <w:r w:rsidR="00512934">
        <w:t xml:space="preserve">a </w:t>
      </w:r>
      <w:r w:rsidR="00DE1A3D">
        <w:t xml:space="preserve">building block in paints and </w:t>
      </w:r>
      <w:r w:rsidR="00DE1A3D" w:rsidRPr="002F4528">
        <w:t>confers</w:t>
      </w:r>
      <w:r w:rsidR="00DE1A3D" w:rsidRPr="0081356C">
        <w:rPr>
          <w:b/>
        </w:rPr>
        <w:t xml:space="preserve"> </w:t>
      </w:r>
      <w:r w:rsidR="00DE1A3D">
        <w:t>specific properties such as improved freeze-thaw resistance, colloidal stability in emulsion, and enhanced film adhesion</w:t>
      </w:r>
      <w:r w:rsidR="002F4528">
        <w:t xml:space="preserve"> to the product</w:t>
      </w:r>
      <w:r w:rsidR="00DE1A3D">
        <w:t>.</w:t>
      </w:r>
    </w:p>
    <w:p w14:paraId="380D050A" w14:textId="77777777" w:rsidR="0054127C" w:rsidRPr="00C70D04" w:rsidRDefault="0054127C" w:rsidP="00734757">
      <w:pPr>
        <w:ind w:right="85"/>
        <w:rPr>
          <w:rFonts w:cs="Lucida Sans Unicode"/>
          <w:szCs w:val="22"/>
        </w:rPr>
      </w:pPr>
    </w:p>
    <w:p w14:paraId="60031CBE" w14:textId="77777777" w:rsidR="00E06965" w:rsidRDefault="00512934" w:rsidP="00734757">
      <w:pPr>
        <w:ind w:right="85"/>
        <w:rPr>
          <w:b/>
        </w:rPr>
      </w:pPr>
      <w:r>
        <w:rPr>
          <w:b/>
        </w:rPr>
        <w:t>Tried-and-tested</w:t>
      </w:r>
      <w:r w:rsidRPr="006A3188">
        <w:rPr>
          <w:b/>
        </w:rPr>
        <w:t xml:space="preserve"> </w:t>
      </w:r>
      <w:r w:rsidR="006A3188" w:rsidRPr="006A3188">
        <w:rPr>
          <w:b/>
        </w:rPr>
        <w:t>solution provider for all kind</w:t>
      </w:r>
      <w:r w:rsidR="002F4528">
        <w:rPr>
          <w:b/>
        </w:rPr>
        <w:t>s</w:t>
      </w:r>
      <w:r w:rsidR="006A3188" w:rsidRPr="006A3188">
        <w:rPr>
          <w:b/>
        </w:rPr>
        <w:t xml:space="preserve"> of requirements</w:t>
      </w:r>
    </w:p>
    <w:p w14:paraId="66872C91" w14:textId="2EB8C79A" w:rsidR="008C069B" w:rsidRDefault="003A2A71" w:rsidP="00734757">
      <w:pPr>
        <w:ind w:right="85"/>
      </w:pPr>
      <w:r>
        <w:t xml:space="preserve">With China’s </w:t>
      </w:r>
      <w:r w:rsidR="008A687B">
        <w:t xml:space="preserve">stronger </w:t>
      </w:r>
      <w:r>
        <w:t>focus on environmental issues, water</w:t>
      </w:r>
      <w:r w:rsidR="008A687B">
        <w:t>-</w:t>
      </w:r>
      <w:r>
        <w:t xml:space="preserve">borne coating and resin solutions are widely sought after by </w:t>
      </w:r>
      <w:r w:rsidR="0081356C">
        <w:t xml:space="preserve">local </w:t>
      </w:r>
      <w:r>
        <w:t xml:space="preserve">coating/resin manufacturers. Evonik </w:t>
      </w:r>
      <w:r w:rsidR="008A687B" w:rsidRPr="0081356C">
        <w:t>m</w:t>
      </w:r>
      <w:r w:rsidR="00806A29" w:rsidRPr="0081356C">
        <w:t>ethacrylate</w:t>
      </w:r>
      <w:r w:rsidRPr="0081356C">
        <w:t xml:space="preserve"> monomers</w:t>
      </w:r>
      <w:r w:rsidR="000B42F4">
        <w:t xml:space="preserve"> like</w:t>
      </w:r>
      <w:r w:rsidR="0010555D">
        <w:t xml:space="preserve"> VISIOMER® AMA, EGDMA </w:t>
      </w:r>
      <w:r w:rsidR="000B42F4">
        <w:t xml:space="preserve">and </w:t>
      </w:r>
      <w:r w:rsidR="0010555D">
        <w:t>1</w:t>
      </w:r>
      <w:proofErr w:type="gramStart"/>
      <w:r w:rsidR="0010555D">
        <w:t>,4</w:t>
      </w:r>
      <w:proofErr w:type="gramEnd"/>
      <w:r w:rsidR="0010555D">
        <w:t>-BDDMA</w:t>
      </w:r>
      <w:r>
        <w:t xml:space="preserve"> </w:t>
      </w:r>
      <w:r w:rsidR="008C069B">
        <w:t xml:space="preserve">can play </w:t>
      </w:r>
      <w:r w:rsidR="008A687B">
        <w:t xml:space="preserve">a </w:t>
      </w:r>
      <w:r w:rsidR="008C069B">
        <w:t>key role in core-shell emulsion synthesis to meet the performance needs of water</w:t>
      </w:r>
      <w:r w:rsidR="008A687B">
        <w:t>-</w:t>
      </w:r>
      <w:r w:rsidR="008C069B">
        <w:t xml:space="preserve">borne coatings. </w:t>
      </w:r>
      <w:r w:rsidR="0010555D">
        <w:t>For the Chinese market</w:t>
      </w:r>
      <w:r w:rsidR="008C069B">
        <w:t xml:space="preserve">, we </w:t>
      </w:r>
      <w:r w:rsidR="008A687B">
        <w:t xml:space="preserve">have </w:t>
      </w:r>
      <w:r w:rsidR="008C069B">
        <w:t>also developed water</w:t>
      </w:r>
      <w:r w:rsidR="008A687B">
        <w:t>-</w:t>
      </w:r>
      <w:r w:rsidR="008C069B">
        <w:t xml:space="preserve">borne latex </w:t>
      </w:r>
      <w:r w:rsidR="0010555D">
        <w:t xml:space="preserve">(VISIOMER® C13-MA) </w:t>
      </w:r>
      <w:r w:rsidR="008C069B">
        <w:t>with excellent waterproof propert</w:t>
      </w:r>
      <w:r w:rsidR="008A687B">
        <w:t>ies</w:t>
      </w:r>
      <w:r w:rsidR="008C069B">
        <w:t xml:space="preserve">. </w:t>
      </w:r>
    </w:p>
    <w:p w14:paraId="01CE3B56" w14:textId="77777777" w:rsidR="00E06965" w:rsidRDefault="00E06965" w:rsidP="00734757">
      <w:pPr>
        <w:ind w:right="85"/>
      </w:pPr>
    </w:p>
    <w:p w14:paraId="3D4ACFD1" w14:textId="2CFAB146" w:rsidR="0054127C" w:rsidRDefault="0054127C" w:rsidP="00734757">
      <w:pPr>
        <w:ind w:right="85"/>
        <w:rPr>
          <w:rFonts w:cs="Lucida Sans Unicode"/>
          <w:szCs w:val="22"/>
        </w:rPr>
      </w:pPr>
      <w:r>
        <w:t xml:space="preserve">The </w:t>
      </w:r>
      <w:r w:rsidR="008A687B" w:rsidRPr="0081356C">
        <w:t>m</w:t>
      </w:r>
      <w:r w:rsidR="008C069B" w:rsidRPr="0081356C">
        <w:t>ethacrylate monomers</w:t>
      </w:r>
      <w:r w:rsidR="008C069B">
        <w:t xml:space="preserve"> </w:t>
      </w:r>
      <w:r>
        <w:t xml:space="preserve">portfolio also contains </w:t>
      </w:r>
      <w:proofErr w:type="spellStart"/>
      <w:r>
        <w:t>methacrylates</w:t>
      </w:r>
      <w:proofErr w:type="spellEnd"/>
      <w:r>
        <w:t xml:space="preserve"> </w:t>
      </w:r>
      <w:r w:rsidR="008C069B">
        <w:t>for the fast</w:t>
      </w:r>
      <w:r w:rsidR="008A687B">
        <w:t>-</w:t>
      </w:r>
      <w:r w:rsidR="008C069B">
        <w:t xml:space="preserve">growing </w:t>
      </w:r>
      <w:r w:rsidR="008A687B">
        <w:t xml:space="preserve">industries of </w:t>
      </w:r>
      <w:r w:rsidR="008C069B">
        <w:t>OEM and refinish coating</w:t>
      </w:r>
      <w:r w:rsidR="008A687B">
        <w:t>s</w:t>
      </w:r>
      <w:r w:rsidR="0010555D">
        <w:t xml:space="preserve"> (</w:t>
      </w:r>
      <w:r w:rsidR="0010555D" w:rsidRPr="00DE1A3D">
        <w:t>VISIOMER®</w:t>
      </w:r>
      <w:r w:rsidR="0010555D">
        <w:t xml:space="preserve"> EHMA, HEMA)</w:t>
      </w:r>
      <w:r w:rsidR="008C069B">
        <w:t>, elastic coating</w:t>
      </w:r>
      <w:r w:rsidR="008A687B">
        <w:t>s</w:t>
      </w:r>
      <w:r w:rsidR="008C069B">
        <w:t xml:space="preserve"> for architectur</w:t>
      </w:r>
      <w:r w:rsidR="008A687B">
        <w:t>al</w:t>
      </w:r>
      <w:r w:rsidR="008C069B">
        <w:t xml:space="preserve"> exterior/interior</w:t>
      </w:r>
      <w:r w:rsidR="0010555D">
        <w:t xml:space="preserve"> (</w:t>
      </w:r>
      <w:r w:rsidR="0010555D" w:rsidRPr="00DE1A3D">
        <w:t>VISIOMER®</w:t>
      </w:r>
      <w:r w:rsidR="0010555D">
        <w:t xml:space="preserve"> </w:t>
      </w:r>
      <w:proofErr w:type="spellStart"/>
      <w:r w:rsidR="0010555D">
        <w:t>MAAmide</w:t>
      </w:r>
      <w:proofErr w:type="spellEnd"/>
      <w:r w:rsidR="0010555D">
        <w:t xml:space="preserve"> )</w:t>
      </w:r>
      <w:r w:rsidR="008C069B">
        <w:t>, 3C and plastics coating</w:t>
      </w:r>
      <w:r w:rsidR="008A687B">
        <w:t>s</w:t>
      </w:r>
      <w:r w:rsidR="0010555D">
        <w:t xml:space="preserve"> (VISIOMER® C13-MA)</w:t>
      </w:r>
      <w:r w:rsidR="008C069B">
        <w:t>, and even the trendy 3D printing industry</w:t>
      </w:r>
      <w:r w:rsidR="0010555D">
        <w:t xml:space="preserve"> (VISIOMER® HEMATMDI)</w:t>
      </w:r>
      <w:r>
        <w:t>. The range of its product portfolio and its development</w:t>
      </w:r>
      <w:r w:rsidR="008A687B">
        <w:t>,</w:t>
      </w:r>
      <w:r>
        <w:t xml:space="preserve"> and </w:t>
      </w:r>
      <w:r w:rsidR="008A687B">
        <w:t xml:space="preserve">the </w:t>
      </w:r>
      <w:r>
        <w:t>production competency make Evonik one of the world’s leading suppliers of methacrylate.</w:t>
      </w:r>
    </w:p>
    <w:p w14:paraId="7A135DB6" w14:textId="77777777" w:rsidR="00734757" w:rsidRDefault="00734757" w:rsidP="00CD1EE7"/>
    <w:p w14:paraId="5FC7044B" w14:textId="77777777" w:rsidR="00E06965" w:rsidRDefault="001C3D55" w:rsidP="00853621">
      <w:pPr>
        <w:ind w:right="85"/>
        <w:rPr>
          <w:b/>
        </w:rPr>
      </w:pPr>
      <w:r>
        <w:rPr>
          <w:b/>
        </w:rPr>
        <w:lastRenderedPageBreak/>
        <w:t>Greater</w:t>
      </w:r>
      <w:r w:rsidR="00240A37" w:rsidRPr="00240A37">
        <w:rPr>
          <w:b/>
        </w:rPr>
        <w:t xml:space="preserve"> focus on customer needs</w:t>
      </w:r>
    </w:p>
    <w:p w14:paraId="53FF18AF" w14:textId="255F1D6D" w:rsidR="00853621" w:rsidRDefault="00014A3A" w:rsidP="00853621">
      <w:pPr>
        <w:ind w:right="85"/>
      </w:pPr>
      <w:r>
        <w:t>In recent months t</w:t>
      </w:r>
      <w:r w:rsidR="00853621">
        <w:t>he metha</w:t>
      </w:r>
      <w:r w:rsidR="00240A37">
        <w:t>crylate business in the Evonik</w:t>
      </w:r>
      <w:r w:rsidR="00853621">
        <w:t xml:space="preserve"> Performance Materials Segment has been realigned </w:t>
      </w:r>
      <w:r>
        <w:t xml:space="preserve">to ensure </w:t>
      </w:r>
      <w:r w:rsidR="00853621">
        <w:t xml:space="preserve">a greater customer focus. The Bulk Monomers Product Line supplies high-volume monomers from a single source: MMA, GMAA, </w:t>
      </w:r>
      <w:proofErr w:type="spellStart"/>
      <w:r w:rsidR="00853621">
        <w:t>nBMA</w:t>
      </w:r>
      <w:proofErr w:type="spellEnd"/>
      <w:r w:rsidR="00853621">
        <w:t xml:space="preserve">, </w:t>
      </w:r>
      <w:proofErr w:type="spellStart"/>
      <w:r w:rsidR="00853621">
        <w:t>iBMA</w:t>
      </w:r>
      <w:proofErr w:type="spellEnd"/>
      <w:r w:rsidR="00853621">
        <w:t>, HEMA and HPMA. The newly established Application Monomers Product Line is now a solutions provider for special</w:t>
      </w:r>
      <w:r>
        <w:t>ty</w:t>
      </w:r>
      <w:r w:rsidR="00853621">
        <w:t xml:space="preserve"> monomers. </w:t>
      </w:r>
    </w:p>
    <w:p w14:paraId="7C62DE4B" w14:textId="77777777" w:rsidR="001C3D55" w:rsidRPr="00C70D04" w:rsidRDefault="001C3D55" w:rsidP="00853621">
      <w:pPr>
        <w:ind w:right="85"/>
        <w:rPr>
          <w:rFonts w:cs="Lucida Sans Unicode"/>
          <w:szCs w:val="22"/>
        </w:rPr>
      </w:pPr>
    </w:p>
    <w:p w14:paraId="77F6D296" w14:textId="6DEE488F" w:rsidR="00853621" w:rsidRDefault="00853621" w:rsidP="00853621">
      <w:pPr>
        <w:ind w:right="85"/>
        <w:rPr>
          <w:rFonts w:cs="Lucida Sans Unicode"/>
          <w:szCs w:val="22"/>
        </w:rPr>
      </w:pPr>
      <w:r>
        <w:t xml:space="preserve">“We can now address the special requirements of our customers even better than before,” states Martin Trocha, </w:t>
      </w:r>
      <w:r w:rsidR="003859C5">
        <w:t xml:space="preserve">global </w:t>
      </w:r>
      <w:r>
        <w:t>he</w:t>
      </w:r>
      <w:r w:rsidR="00631C58">
        <w:t>ad of the Application Monomers P</w:t>
      </w:r>
      <w:r>
        <w:t>ro</w:t>
      </w:r>
      <w:r w:rsidR="00631C58">
        <w:t>duct L</w:t>
      </w:r>
      <w:r>
        <w:t xml:space="preserve">ine. Thanks to their decades of experience in production and innovation, their knowledge of the market, and their global alignment, the Evonik specialists have developed an in-depth understanding of methacrylate chemistry in the coatings area. As a solution provider and partner, the </w:t>
      </w:r>
      <w:proofErr w:type="spellStart"/>
      <w:r w:rsidR="00240A37">
        <w:t>Methacrylates</w:t>
      </w:r>
      <w:proofErr w:type="spellEnd"/>
      <w:r>
        <w:t xml:space="preserve"> Business Line provides its customers with an “all-round service package.” “We offer a broad product portfolio with more than 50 specialty products and also </w:t>
      </w:r>
      <w:r w:rsidR="00014A3A">
        <w:t>the</w:t>
      </w:r>
      <w:r>
        <w:t xml:space="preserve"> </w:t>
      </w:r>
      <w:r w:rsidR="00014A3A">
        <w:t xml:space="preserve">ambition </w:t>
      </w:r>
      <w:r>
        <w:t>t</w:t>
      </w:r>
      <w:r w:rsidR="00DE1A3D">
        <w:t>o develop individual solutions</w:t>
      </w:r>
      <w:r>
        <w:t>. We m</w:t>
      </w:r>
      <w:r w:rsidR="00BF0AA6">
        <w:t>anufacture in China, Germany and the USA</w:t>
      </w:r>
      <w:r>
        <w:t xml:space="preserve">, we have a presence in all the key countries worldwide, and thus maintain close contact with our customers. This enables us to recognize at an early stage what the customers need, what the trends and developments are in the coatings industry, </w:t>
      </w:r>
      <w:r w:rsidR="00BF0AA6">
        <w:t>and to search for new solutions,”</w:t>
      </w:r>
      <w:r w:rsidR="00DE1A3D" w:rsidRPr="00DE1A3D">
        <w:t xml:space="preserve"> </w:t>
      </w:r>
      <w:r w:rsidR="003859C5">
        <w:t>says</w:t>
      </w:r>
      <w:r w:rsidR="003859C5" w:rsidRPr="003859C5">
        <w:t xml:space="preserve"> Tae </w:t>
      </w:r>
      <w:proofErr w:type="spellStart"/>
      <w:r w:rsidR="003859C5" w:rsidRPr="003859C5">
        <w:t>Seok</w:t>
      </w:r>
      <w:proofErr w:type="spellEnd"/>
      <w:r w:rsidR="003859C5" w:rsidRPr="003859C5">
        <w:t xml:space="preserve"> Yang, Asia </w:t>
      </w:r>
      <w:r w:rsidR="00631C58">
        <w:t>head of the Product L</w:t>
      </w:r>
      <w:r w:rsidR="003859C5" w:rsidRPr="003859C5">
        <w:t>ine</w:t>
      </w:r>
      <w:r w:rsidR="003859C5">
        <w:t>.</w:t>
      </w:r>
    </w:p>
    <w:p w14:paraId="52F9C1B2" w14:textId="1801DDD8" w:rsidR="00E06965" w:rsidRDefault="00E06965">
      <w:pPr>
        <w:spacing w:line="240" w:lineRule="auto"/>
      </w:pPr>
      <w:r>
        <w:br w:type="page"/>
      </w:r>
    </w:p>
    <w:p w14:paraId="61F7BAE0" w14:textId="5516779F" w:rsidR="003C7BA0" w:rsidRDefault="00734757" w:rsidP="00CD1EE7">
      <w:r w:rsidRPr="00CD723D">
        <w:rPr>
          <w:rFonts w:cs="Lucida Sans Unicode"/>
          <w:noProof/>
          <w:szCs w:val="22"/>
          <w:lang w:val="de-DE"/>
        </w:rPr>
        <w:drawing>
          <wp:anchor distT="0" distB="0" distL="114300" distR="114300" simplePos="0" relativeHeight="251658240" behindDoc="0" locked="0" layoutInCell="1" allowOverlap="0" wp14:anchorId="63BE1B23" wp14:editId="47EE5ECD">
            <wp:simplePos x="0" y="0"/>
            <wp:positionH relativeFrom="margin">
              <wp:align>left</wp:align>
            </wp:positionH>
            <wp:positionV relativeFrom="paragraph">
              <wp:posOffset>182245</wp:posOffset>
            </wp:positionV>
            <wp:extent cx="3990975" cy="3526155"/>
            <wp:effectExtent l="0" t="0" r="952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975" cy="3526155"/>
                    </a:xfrm>
                    <a:prstGeom prst="rect">
                      <a:avLst/>
                    </a:prstGeom>
                  </pic:spPr>
                </pic:pic>
              </a:graphicData>
            </a:graphic>
            <wp14:sizeRelH relativeFrom="margin">
              <wp14:pctWidth>0</wp14:pctWidth>
            </wp14:sizeRelH>
            <wp14:sizeRelV relativeFrom="margin">
              <wp14:pctHeight>0</wp14:pctHeight>
            </wp14:sizeRelV>
          </wp:anchor>
        </w:drawing>
      </w:r>
    </w:p>
    <w:p w14:paraId="75CC2B75" w14:textId="77777777" w:rsidR="00734757" w:rsidRPr="00734757" w:rsidRDefault="00734757" w:rsidP="00734757">
      <w:pPr>
        <w:spacing w:line="220" w:lineRule="exact"/>
        <w:rPr>
          <w:b/>
          <w:sz w:val="20"/>
          <w:szCs w:val="20"/>
        </w:rPr>
      </w:pPr>
      <w:bookmarkStart w:id="0" w:name="_GoBack"/>
      <w:bookmarkEnd w:id="0"/>
      <w:r w:rsidRPr="00734757">
        <w:rPr>
          <w:b/>
          <w:sz w:val="20"/>
          <w:szCs w:val="20"/>
        </w:rPr>
        <w:t>Caption:</w:t>
      </w:r>
    </w:p>
    <w:p w14:paraId="4CF89CB6" w14:textId="77777777" w:rsidR="00E06965" w:rsidRDefault="003C7BA0" w:rsidP="00BF0AA6">
      <w:pPr>
        <w:spacing w:line="220" w:lineRule="exact"/>
        <w:rPr>
          <w:sz w:val="20"/>
          <w:szCs w:val="20"/>
        </w:rPr>
      </w:pPr>
      <w:r w:rsidRPr="00734757">
        <w:rPr>
          <w:sz w:val="20"/>
          <w:szCs w:val="20"/>
        </w:rPr>
        <w:t xml:space="preserve">The </w:t>
      </w:r>
      <w:r w:rsidR="00BF0AA6" w:rsidRPr="00BF0AA6">
        <w:rPr>
          <w:sz w:val="20"/>
          <w:szCs w:val="20"/>
        </w:rPr>
        <w:t xml:space="preserve">portfolio </w:t>
      </w:r>
      <w:r w:rsidR="00BF0AA6">
        <w:rPr>
          <w:sz w:val="20"/>
          <w:szCs w:val="20"/>
        </w:rPr>
        <w:t xml:space="preserve">of VISIOMER® </w:t>
      </w:r>
      <w:r w:rsidR="00BF0AA6" w:rsidRPr="00BF0AA6">
        <w:rPr>
          <w:sz w:val="20"/>
          <w:szCs w:val="20"/>
        </w:rPr>
        <w:t xml:space="preserve">includes more than </w:t>
      </w:r>
      <w:r w:rsidR="00BF0AA6">
        <w:rPr>
          <w:sz w:val="20"/>
          <w:szCs w:val="20"/>
        </w:rPr>
        <w:t>5</w:t>
      </w:r>
      <w:r w:rsidR="00BF0AA6" w:rsidRPr="00BF0AA6">
        <w:rPr>
          <w:sz w:val="20"/>
          <w:szCs w:val="20"/>
        </w:rPr>
        <w:t>0 monomers, offering a versatile toolbox to</w:t>
      </w:r>
      <w:r w:rsidR="00BF0AA6">
        <w:rPr>
          <w:sz w:val="20"/>
          <w:szCs w:val="20"/>
        </w:rPr>
        <w:t xml:space="preserve"> </w:t>
      </w:r>
      <w:r w:rsidR="00BF0AA6" w:rsidRPr="00BF0AA6">
        <w:rPr>
          <w:sz w:val="20"/>
          <w:szCs w:val="20"/>
        </w:rPr>
        <w:t>solve literally any challenge</w:t>
      </w:r>
      <w:r w:rsidR="001C3D55">
        <w:rPr>
          <w:sz w:val="20"/>
          <w:szCs w:val="20"/>
        </w:rPr>
        <w:t>.</w:t>
      </w:r>
    </w:p>
    <w:p w14:paraId="3B238B7A" w14:textId="77777777" w:rsidR="00E06965" w:rsidRDefault="00E06965" w:rsidP="00BF0AA6">
      <w:pPr>
        <w:spacing w:line="220" w:lineRule="exact"/>
      </w:pPr>
    </w:p>
    <w:p w14:paraId="4BAA1A6E" w14:textId="77777777" w:rsidR="00734757" w:rsidRDefault="00734757" w:rsidP="00CD1EE7"/>
    <w:p w14:paraId="732764A5" w14:textId="77777777" w:rsidR="00E06965" w:rsidRDefault="00E06965" w:rsidP="00CD1EE7"/>
    <w:p w14:paraId="494CFB7D" w14:textId="77777777" w:rsidR="00E06965" w:rsidRDefault="00E06965" w:rsidP="00CD1EE7"/>
    <w:p w14:paraId="2958B378" w14:textId="77777777" w:rsidR="00E06965" w:rsidRDefault="00E06965" w:rsidP="00CD1EE7"/>
    <w:p w14:paraId="4AE9B9E4" w14:textId="77777777" w:rsidR="00E06965" w:rsidRDefault="00E06965" w:rsidP="00CD1EE7"/>
    <w:p w14:paraId="038D3B9F" w14:textId="77777777" w:rsidR="00E06965" w:rsidRDefault="00E06965" w:rsidP="00CD1EE7"/>
    <w:p w14:paraId="5C34E36E" w14:textId="77777777" w:rsidR="00E06965" w:rsidRDefault="00E06965" w:rsidP="00CD1EE7"/>
    <w:p w14:paraId="7405D44A" w14:textId="77777777" w:rsidR="00E06965" w:rsidRDefault="00E06965" w:rsidP="00CD1EE7"/>
    <w:p w14:paraId="57C4D91B" w14:textId="77777777" w:rsidR="00500F00" w:rsidRDefault="00500F00" w:rsidP="00500F00">
      <w:pPr>
        <w:spacing w:line="220" w:lineRule="exact"/>
        <w:outlineLvl w:val="0"/>
        <w:rPr>
          <w:rFonts w:cs="Lucida Sans Unicode"/>
          <w:b/>
          <w:bCs/>
          <w:color w:val="000000"/>
          <w:sz w:val="18"/>
          <w:szCs w:val="18"/>
          <w:lang w:val="en-US"/>
        </w:rPr>
      </w:pPr>
      <w:r w:rsidRPr="004F1918">
        <w:rPr>
          <w:rFonts w:cs="Lucida Sans Unicode"/>
          <w:b/>
          <w:bCs/>
          <w:color w:val="000000"/>
          <w:sz w:val="18"/>
          <w:szCs w:val="18"/>
          <w:lang w:val="en-US"/>
        </w:rPr>
        <w:t xml:space="preserve">Company information </w:t>
      </w:r>
    </w:p>
    <w:p w14:paraId="7E3AFE82" w14:textId="77777777" w:rsidR="00E06965" w:rsidRDefault="00630F18" w:rsidP="005706BA">
      <w:pPr>
        <w:spacing w:line="220" w:lineRule="exact"/>
        <w:rPr>
          <w:rFonts w:eastAsiaTheme="minorHAnsi" w:cs="Lucida Sans Unicode"/>
          <w:color w:val="000000"/>
          <w:sz w:val="18"/>
          <w:szCs w:val="18"/>
          <w:lang w:val="en-US"/>
        </w:rPr>
      </w:pPr>
      <w:r w:rsidRPr="00630F18">
        <w:rPr>
          <w:rFonts w:eastAsiaTheme="minorHAnsi" w:cs="Lucida Sans Unicode"/>
          <w:color w:val="000000"/>
          <w:sz w:val="18"/>
          <w:szCs w:val="18"/>
          <w:lang w:val="en-US"/>
        </w:rPr>
        <w:t xml:space="preserve">Evonik is one of the world leaders in specialty chemicals. The focus on more specialty businesses, customer-orientated innovative prowess and a trustful and performance-oriented corporate culture form the heart of </w:t>
      </w:r>
      <w:proofErr w:type="spellStart"/>
      <w:r w:rsidRPr="00630F18">
        <w:rPr>
          <w:rFonts w:eastAsiaTheme="minorHAnsi" w:cs="Lucida Sans Unicode"/>
          <w:color w:val="000000"/>
          <w:sz w:val="18"/>
          <w:szCs w:val="18"/>
          <w:lang w:val="en-US"/>
        </w:rPr>
        <w:t>Evonik’s</w:t>
      </w:r>
      <w:proofErr w:type="spellEnd"/>
      <w:r w:rsidRPr="00630F18">
        <w:rPr>
          <w:rFonts w:eastAsiaTheme="minorHAnsi" w:cs="Lucida Sans Unicode"/>
          <w:color w:val="000000"/>
          <w:sz w:val="18"/>
          <w:szCs w:val="18"/>
          <w:lang w:val="en-US"/>
        </w:rPr>
        <w:t xml:space="preserve">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2016, the enterprise generated sales of around €12.7 billion and an operating profit (adjusted EBITDA) of about €2.165 billion.</w:t>
      </w:r>
    </w:p>
    <w:p w14:paraId="1B545294" w14:textId="7776A23C" w:rsidR="00E06965" w:rsidRDefault="00E06965">
      <w:pPr>
        <w:spacing w:line="240" w:lineRule="auto"/>
        <w:rPr>
          <w:rFonts w:cs="Lucida Sans Unicode"/>
          <w:sz w:val="18"/>
          <w:szCs w:val="18"/>
          <w:lang w:val="en-US"/>
        </w:rPr>
      </w:pPr>
      <w:r>
        <w:rPr>
          <w:rFonts w:cs="Lucida Sans Unicode"/>
          <w:sz w:val="18"/>
          <w:szCs w:val="18"/>
          <w:lang w:val="en-US"/>
        </w:rPr>
        <w:br w:type="page"/>
      </w:r>
    </w:p>
    <w:p w14:paraId="0CF0A972" w14:textId="77777777" w:rsidR="005706BA" w:rsidRPr="005706BA" w:rsidRDefault="005706BA" w:rsidP="005706BA">
      <w:pPr>
        <w:autoSpaceDE w:val="0"/>
        <w:autoSpaceDN w:val="0"/>
        <w:adjustRightInd w:val="0"/>
        <w:spacing w:line="220" w:lineRule="exact"/>
        <w:rPr>
          <w:rFonts w:cs="Lucida Sans Unicode"/>
          <w:b/>
          <w:sz w:val="18"/>
          <w:szCs w:val="18"/>
          <w:lang w:val="en-US"/>
        </w:rPr>
      </w:pPr>
      <w:r w:rsidRPr="005706BA">
        <w:rPr>
          <w:rFonts w:cs="Lucida Sans Unicode"/>
          <w:b/>
          <w:sz w:val="18"/>
          <w:szCs w:val="18"/>
          <w:lang w:val="en-US"/>
        </w:rPr>
        <w:t>About Performance Materials</w:t>
      </w:r>
    </w:p>
    <w:p w14:paraId="07A13E4E" w14:textId="77777777" w:rsidR="005706BA" w:rsidRPr="005706BA" w:rsidRDefault="005706BA" w:rsidP="005706BA">
      <w:pPr>
        <w:pStyle w:val="StandardWeb"/>
        <w:shd w:val="clear" w:color="auto" w:fill="FFFFFF"/>
        <w:spacing w:line="220" w:lineRule="exact"/>
        <w:rPr>
          <w:rFonts w:cs="Lucida Sans Unicode"/>
          <w:sz w:val="18"/>
          <w:szCs w:val="18"/>
          <w:lang w:val="en-US"/>
        </w:rPr>
      </w:pPr>
      <w:r w:rsidRPr="005706BA">
        <w:rPr>
          <w:rFonts w:cs="Lucida Sans Unicode"/>
          <w:sz w:val="18"/>
          <w:szCs w:val="18"/>
          <w:lang w:val="en-US"/>
        </w:rPr>
        <w:t>The Performance Materials Segment is managed by Evonik Performance Materials GmbH. The segment focuses its global activities on developing and manufacturing polymer materials and intermediates, especially for use in agriculture and in the rubber and plastics industry. In 201</w:t>
      </w:r>
      <w:r w:rsidR="00500F00">
        <w:rPr>
          <w:rFonts w:cs="Lucida Sans Unicode"/>
          <w:sz w:val="18"/>
          <w:szCs w:val="18"/>
          <w:lang w:val="en-US"/>
        </w:rPr>
        <w:t>6</w:t>
      </w:r>
      <w:r w:rsidRPr="005706BA">
        <w:rPr>
          <w:rFonts w:cs="Lucida Sans Unicode"/>
          <w:sz w:val="18"/>
          <w:szCs w:val="18"/>
          <w:lang w:val="en-US"/>
        </w:rPr>
        <w:t>, the segment’s roughly 4,400 employees generated sales about €3.</w:t>
      </w:r>
      <w:r w:rsidR="00500F00">
        <w:rPr>
          <w:rFonts w:cs="Lucida Sans Unicode"/>
          <w:sz w:val="18"/>
          <w:szCs w:val="18"/>
          <w:lang w:val="en-US"/>
        </w:rPr>
        <w:t>2</w:t>
      </w:r>
      <w:r w:rsidRPr="005706BA">
        <w:rPr>
          <w:rFonts w:cs="Lucida Sans Unicode"/>
          <w:sz w:val="18"/>
          <w:szCs w:val="18"/>
          <w:lang w:val="en-US"/>
        </w:rPr>
        <w:t xml:space="preserve"> billion.</w:t>
      </w:r>
    </w:p>
    <w:p w14:paraId="4FDFD92D" w14:textId="03841C36" w:rsidR="005706BA" w:rsidRDefault="005706BA" w:rsidP="00690456">
      <w:pPr>
        <w:tabs>
          <w:tab w:val="left" w:pos="2472"/>
        </w:tabs>
        <w:spacing w:line="220" w:lineRule="exact"/>
        <w:rPr>
          <w:sz w:val="18"/>
          <w:szCs w:val="18"/>
          <w:lang w:val="en-US"/>
        </w:rPr>
      </w:pPr>
    </w:p>
    <w:p w14:paraId="599B7EF2" w14:textId="77777777" w:rsidR="00734757" w:rsidRPr="005706BA" w:rsidRDefault="00734757" w:rsidP="005706BA">
      <w:pPr>
        <w:spacing w:line="220" w:lineRule="exact"/>
        <w:rPr>
          <w:sz w:val="18"/>
          <w:szCs w:val="18"/>
          <w:lang w:val="en-US"/>
        </w:rPr>
      </w:pPr>
    </w:p>
    <w:p w14:paraId="3D61DD76" w14:textId="77777777" w:rsidR="005706BA" w:rsidRPr="005706BA" w:rsidRDefault="005706BA" w:rsidP="005706BA">
      <w:pPr>
        <w:spacing w:line="220" w:lineRule="exact"/>
        <w:outlineLvl w:val="0"/>
        <w:rPr>
          <w:rFonts w:cs="Lucida Sans Unicode"/>
          <w:b/>
          <w:bCs/>
          <w:color w:val="000000"/>
          <w:sz w:val="18"/>
          <w:szCs w:val="18"/>
          <w:lang w:val="en-US"/>
        </w:rPr>
      </w:pPr>
      <w:r w:rsidRPr="005706BA">
        <w:rPr>
          <w:rFonts w:cs="Lucida Sans Unicode"/>
          <w:b/>
          <w:bCs/>
          <w:color w:val="000000"/>
          <w:sz w:val="18"/>
          <w:szCs w:val="18"/>
          <w:lang w:val="en-US"/>
        </w:rPr>
        <w:t>Disclaimer</w:t>
      </w:r>
    </w:p>
    <w:p w14:paraId="6E79BFA5" w14:textId="77777777" w:rsidR="005706BA" w:rsidRPr="005706BA" w:rsidRDefault="005706BA" w:rsidP="005706BA">
      <w:pPr>
        <w:spacing w:line="220" w:lineRule="exact"/>
        <w:rPr>
          <w:rFonts w:cs="Lucida Sans Unicode"/>
          <w:sz w:val="18"/>
          <w:szCs w:val="18"/>
          <w:lang w:val="en-US"/>
        </w:rPr>
      </w:pPr>
      <w:r w:rsidRPr="005706BA">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4FBA1D98" w14:textId="4F1F6C21" w:rsidR="005706BA" w:rsidRPr="005706BA" w:rsidRDefault="005706BA" w:rsidP="00690456">
      <w:pPr>
        <w:tabs>
          <w:tab w:val="left" w:pos="5832"/>
        </w:tabs>
        <w:spacing w:line="220" w:lineRule="exact"/>
        <w:outlineLvl w:val="0"/>
        <w:rPr>
          <w:rFonts w:cs="Lucida Sans Unicode"/>
          <w:sz w:val="18"/>
          <w:szCs w:val="18"/>
          <w:lang w:val="en-US"/>
        </w:rPr>
      </w:pPr>
    </w:p>
    <w:p w14:paraId="320E256A" w14:textId="77777777" w:rsidR="004F1918" w:rsidRPr="005706BA" w:rsidRDefault="004F1918" w:rsidP="005706BA">
      <w:pPr>
        <w:spacing w:line="220" w:lineRule="exact"/>
        <w:outlineLvl w:val="0"/>
        <w:rPr>
          <w:rFonts w:cs="Lucida Sans Unicode"/>
          <w:sz w:val="18"/>
          <w:szCs w:val="18"/>
          <w:lang w:val="en-US"/>
        </w:rPr>
      </w:pPr>
    </w:p>
    <w:sectPr w:rsidR="004F1918" w:rsidRPr="005706BA" w:rsidSect="005C5615">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76F61" w14:textId="77777777" w:rsidR="00D974D9" w:rsidRDefault="00D974D9" w:rsidP="00FD1184">
      <w:r>
        <w:separator/>
      </w:r>
    </w:p>
  </w:endnote>
  <w:endnote w:type="continuationSeparator" w:id="0">
    <w:p w14:paraId="4FABFD6C" w14:textId="77777777" w:rsidR="00D974D9" w:rsidRDefault="00D974D9"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DEFFF" w14:textId="77777777" w:rsidR="00D974D9" w:rsidRDefault="00D974D9">
    <w:pPr>
      <w:pStyle w:val="Fuzeile"/>
    </w:pPr>
  </w:p>
  <w:p w14:paraId="2DDCFF0D" w14:textId="77777777" w:rsidR="00D974D9" w:rsidRDefault="00D974D9">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sidR="00E06965">
      <w:rPr>
        <w:rStyle w:val="Seitenzahl"/>
        <w:noProof/>
      </w:rPr>
      <w:t>4</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E06965">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5B318" w14:textId="77777777" w:rsidR="00D974D9" w:rsidRDefault="00D974D9" w:rsidP="00316EC0">
    <w:pPr>
      <w:pStyle w:val="Fuzeile"/>
    </w:pPr>
  </w:p>
  <w:p w14:paraId="33D45285" w14:textId="77777777" w:rsidR="00D974D9" w:rsidRPr="005225EC" w:rsidRDefault="00D974D9" w:rsidP="00316EC0">
    <w:pPr>
      <w:pStyle w:val="Fuzeile"/>
      <w:rPr>
        <w:szCs w:val="18"/>
      </w:rPr>
    </w:pPr>
    <w:r>
      <w:rPr>
        <w:szCs w:val="18"/>
      </w:rPr>
      <w:t>Page</w:t>
    </w:r>
    <w:r w:rsidRPr="005225EC">
      <w:rPr>
        <w:szCs w:val="18"/>
      </w:rPr>
      <w:t xml:space="preserv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E06965">
      <w:rPr>
        <w:rStyle w:val="Seitenzahl"/>
        <w:noProof/>
        <w:szCs w:val="18"/>
      </w:rPr>
      <w:t>1</w:t>
    </w:r>
    <w:r w:rsidRPr="005225EC">
      <w:rPr>
        <w:rStyle w:val="Seitenzahl"/>
        <w:szCs w:val="18"/>
      </w:rPr>
      <w:fldChar w:fldCharType="end"/>
    </w:r>
    <w:r w:rsidRPr="005225EC">
      <w:rPr>
        <w:rStyle w:val="Seitenzahl"/>
        <w:szCs w:val="18"/>
      </w:rPr>
      <w:t xml:space="preserve"> </w:t>
    </w:r>
    <w:r>
      <w:rPr>
        <w:rStyle w:val="Seitenzahl"/>
        <w:szCs w:val="18"/>
      </w:rPr>
      <w:t>of</w:t>
    </w:r>
    <w:r w:rsidRPr="005225EC">
      <w:rPr>
        <w:rStyle w:val="Seitenzahl"/>
        <w:szCs w:val="18"/>
      </w:rPr>
      <w:t xml:space="preserve">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E06965">
      <w:rPr>
        <w:rStyle w:val="Seitenzahl"/>
        <w:noProof/>
        <w:szCs w:val="18"/>
      </w:rPr>
      <w:t>4</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F4862" w14:textId="77777777" w:rsidR="00D974D9" w:rsidRDefault="00D974D9" w:rsidP="00FD1184">
      <w:r>
        <w:separator/>
      </w:r>
    </w:p>
  </w:footnote>
  <w:footnote w:type="continuationSeparator" w:id="0">
    <w:p w14:paraId="391EBDD5" w14:textId="77777777" w:rsidR="00D974D9" w:rsidRDefault="00D974D9"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5349" w14:textId="77777777" w:rsidR="00D974D9" w:rsidRPr="003F4CD0" w:rsidRDefault="00D974D9" w:rsidP="00316EC0">
    <w:pPr>
      <w:pStyle w:val="Kopfzeile"/>
      <w:spacing w:after="1880"/>
      <w:rPr>
        <w:sz w:val="2"/>
        <w:szCs w:val="2"/>
      </w:rPr>
    </w:pPr>
    <w:r w:rsidRPr="003F4CD0">
      <w:rPr>
        <w:noProof/>
        <w:sz w:val="2"/>
        <w:szCs w:val="2"/>
        <w:lang w:val="de-DE"/>
      </w:rPr>
      <w:drawing>
        <wp:anchor distT="0" distB="0" distL="114300" distR="114300" simplePos="0" relativeHeight="251663360" behindDoc="1" locked="0" layoutInCell="1" allowOverlap="1" wp14:anchorId="06D919C1" wp14:editId="51BDC645">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8240" behindDoc="1" locked="0" layoutInCell="1" allowOverlap="1" wp14:anchorId="786C3801" wp14:editId="6AAD70A0">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16E" w14:textId="77777777" w:rsidR="00D974D9" w:rsidRPr="003F4CD0" w:rsidRDefault="00D974D9">
    <w:pPr>
      <w:pStyle w:val="Kopfzeile"/>
      <w:rPr>
        <w:sz w:val="2"/>
        <w:szCs w:val="2"/>
      </w:rPr>
    </w:pPr>
    <w:r w:rsidRPr="003F4CD0">
      <w:rPr>
        <w:noProof/>
        <w:sz w:val="2"/>
        <w:szCs w:val="2"/>
        <w:lang w:val="de-DE"/>
      </w:rPr>
      <w:drawing>
        <wp:anchor distT="0" distB="0" distL="114300" distR="114300" simplePos="0" relativeHeight="251661312" behindDoc="1" locked="0" layoutInCell="1" allowOverlap="1" wp14:anchorId="1AC6AA7B" wp14:editId="5286E9EE">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CD0">
      <w:rPr>
        <w:noProof/>
        <w:sz w:val="2"/>
        <w:szCs w:val="2"/>
        <w:lang w:val="de-DE"/>
      </w:rPr>
      <w:drawing>
        <wp:anchor distT="0" distB="0" distL="114300" distR="114300" simplePos="0" relativeHeight="251659264" behindDoc="1" locked="0" layoutInCell="1" allowOverlap="1" wp14:anchorId="1CC9209C" wp14:editId="6AF4CFA5">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14A3A"/>
    <w:rsid w:val="00020EC3"/>
    <w:rsid w:val="00035360"/>
    <w:rsid w:val="00037105"/>
    <w:rsid w:val="00046C72"/>
    <w:rsid w:val="00047E57"/>
    <w:rsid w:val="00084555"/>
    <w:rsid w:val="00086556"/>
    <w:rsid w:val="00092F83"/>
    <w:rsid w:val="000A0DDB"/>
    <w:rsid w:val="000B42F4"/>
    <w:rsid w:val="000B4D73"/>
    <w:rsid w:val="000D081A"/>
    <w:rsid w:val="000D1DD8"/>
    <w:rsid w:val="000D7DF9"/>
    <w:rsid w:val="000E06AB"/>
    <w:rsid w:val="000E2184"/>
    <w:rsid w:val="000F0EF0"/>
    <w:rsid w:val="000F70A3"/>
    <w:rsid w:val="000F7816"/>
    <w:rsid w:val="0010555D"/>
    <w:rsid w:val="00124443"/>
    <w:rsid w:val="0014346F"/>
    <w:rsid w:val="00162B4B"/>
    <w:rsid w:val="001631E8"/>
    <w:rsid w:val="00165932"/>
    <w:rsid w:val="00166485"/>
    <w:rsid w:val="0017414F"/>
    <w:rsid w:val="00180DC0"/>
    <w:rsid w:val="001837C2"/>
    <w:rsid w:val="00183F73"/>
    <w:rsid w:val="00191AC3"/>
    <w:rsid w:val="00191B6A"/>
    <w:rsid w:val="001936C1"/>
    <w:rsid w:val="00196518"/>
    <w:rsid w:val="001A1D6E"/>
    <w:rsid w:val="001C2490"/>
    <w:rsid w:val="001C3D55"/>
    <w:rsid w:val="001F7C26"/>
    <w:rsid w:val="00221C32"/>
    <w:rsid w:val="00240A37"/>
    <w:rsid w:val="002427AA"/>
    <w:rsid w:val="0024351A"/>
    <w:rsid w:val="0024351E"/>
    <w:rsid w:val="0027659F"/>
    <w:rsid w:val="00287090"/>
    <w:rsid w:val="00290F07"/>
    <w:rsid w:val="002A3233"/>
    <w:rsid w:val="002B1589"/>
    <w:rsid w:val="002B6293"/>
    <w:rsid w:val="002B645E"/>
    <w:rsid w:val="002C10C6"/>
    <w:rsid w:val="002C12A0"/>
    <w:rsid w:val="002C7828"/>
    <w:rsid w:val="002D206A"/>
    <w:rsid w:val="002D2996"/>
    <w:rsid w:val="002D5F0C"/>
    <w:rsid w:val="002F364E"/>
    <w:rsid w:val="002F4528"/>
    <w:rsid w:val="002F49B3"/>
    <w:rsid w:val="00301998"/>
    <w:rsid w:val="003067D4"/>
    <w:rsid w:val="00307D7B"/>
    <w:rsid w:val="0031020E"/>
    <w:rsid w:val="00310BD6"/>
    <w:rsid w:val="0031541B"/>
    <w:rsid w:val="00316EC0"/>
    <w:rsid w:val="00345B60"/>
    <w:rsid w:val="003508E4"/>
    <w:rsid w:val="00364D2E"/>
    <w:rsid w:val="00367974"/>
    <w:rsid w:val="00380845"/>
    <w:rsid w:val="00384C52"/>
    <w:rsid w:val="003859C5"/>
    <w:rsid w:val="00386B81"/>
    <w:rsid w:val="003A023D"/>
    <w:rsid w:val="003A2A71"/>
    <w:rsid w:val="003C0198"/>
    <w:rsid w:val="003C7BA0"/>
    <w:rsid w:val="003D6E84"/>
    <w:rsid w:val="003E4D56"/>
    <w:rsid w:val="003E4E34"/>
    <w:rsid w:val="003F4CD0"/>
    <w:rsid w:val="004016F5"/>
    <w:rsid w:val="004146D3"/>
    <w:rsid w:val="00422338"/>
    <w:rsid w:val="00424F52"/>
    <w:rsid w:val="00464856"/>
    <w:rsid w:val="00476F6F"/>
    <w:rsid w:val="0048125C"/>
    <w:rsid w:val="004820F9"/>
    <w:rsid w:val="0049367A"/>
    <w:rsid w:val="004A17C4"/>
    <w:rsid w:val="004A5E45"/>
    <w:rsid w:val="004C520C"/>
    <w:rsid w:val="004C5E53"/>
    <w:rsid w:val="004C672E"/>
    <w:rsid w:val="004E04B2"/>
    <w:rsid w:val="004E1DCE"/>
    <w:rsid w:val="004E3505"/>
    <w:rsid w:val="004E4003"/>
    <w:rsid w:val="004F0B24"/>
    <w:rsid w:val="004F1444"/>
    <w:rsid w:val="004F1918"/>
    <w:rsid w:val="004F59E4"/>
    <w:rsid w:val="00500F00"/>
    <w:rsid w:val="00512934"/>
    <w:rsid w:val="00516C49"/>
    <w:rsid w:val="005225EC"/>
    <w:rsid w:val="00525B09"/>
    <w:rsid w:val="00536E02"/>
    <w:rsid w:val="00537A93"/>
    <w:rsid w:val="0054127C"/>
    <w:rsid w:val="00552ADA"/>
    <w:rsid w:val="005706BA"/>
    <w:rsid w:val="0057548A"/>
    <w:rsid w:val="00582643"/>
    <w:rsid w:val="00582C0E"/>
    <w:rsid w:val="00583E3E"/>
    <w:rsid w:val="00587C52"/>
    <w:rsid w:val="005A119C"/>
    <w:rsid w:val="005A20AE"/>
    <w:rsid w:val="005A73EC"/>
    <w:rsid w:val="005A7D03"/>
    <w:rsid w:val="005B2AB4"/>
    <w:rsid w:val="005C46CA"/>
    <w:rsid w:val="005C5615"/>
    <w:rsid w:val="005E3211"/>
    <w:rsid w:val="005E6AE3"/>
    <w:rsid w:val="005E799F"/>
    <w:rsid w:val="005F234C"/>
    <w:rsid w:val="005F50D9"/>
    <w:rsid w:val="0060031A"/>
    <w:rsid w:val="00600E86"/>
    <w:rsid w:val="00605C02"/>
    <w:rsid w:val="00606A38"/>
    <w:rsid w:val="00630F18"/>
    <w:rsid w:val="00631C58"/>
    <w:rsid w:val="00635F70"/>
    <w:rsid w:val="00645F2F"/>
    <w:rsid w:val="00652A75"/>
    <w:rsid w:val="006651E2"/>
    <w:rsid w:val="00690456"/>
    <w:rsid w:val="00694587"/>
    <w:rsid w:val="006A3188"/>
    <w:rsid w:val="006A581A"/>
    <w:rsid w:val="006A5A6B"/>
    <w:rsid w:val="006C6EA8"/>
    <w:rsid w:val="006D601A"/>
    <w:rsid w:val="006E2F15"/>
    <w:rsid w:val="006E434B"/>
    <w:rsid w:val="006F3AB9"/>
    <w:rsid w:val="00717EDA"/>
    <w:rsid w:val="0072366D"/>
    <w:rsid w:val="00723778"/>
    <w:rsid w:val="00731495"/>
    <w:rsid w:val="00734757"/>
    <w:rsid w:val="00743789"/>
    <w:rsid w:val="00744FA6"/>
    <w:rsid w:val="00763004"/>
    <w:rsid w:val="00770879"/>
    <w:rsid w:val="00775D2E"/>
    <w:rsid w:val="007767AB"/>
    <w:rsid w:val="00784360"/>
    <w:rsid w:val="007A2572"/>
    <w:rsid w:val="007A2C47"/>
    <w:rsid w:val="007C1E2C"/>
    <w:rsid w:val="007C4857"/>
    <w:rsid w:val="007E025C"/>
    <w:rsid w:val="007E7C76"/>
    <w:rsid w:val="007F1506"/>
    <w:rsid w:val="007F200A"/>
    <w:rsid w:val="007F3646"/>
    <w:rsid w:val="007F59C2"/>
    <w:rsid w:val="007F7820"/>
    <w:rsid w:val="00800AA9"/>
    <w:rsid w:val="00803A87"/>
    <w:rsid w:val="00806A29"/>
    <w:rsid w:val="0081356C"/>
    <w:rsid w:val="0081515B"/>
    <w:rsid w:val="00816BD2"/>
    <w:rsid w:val="00825D88"/>
    <w:rsid w:val="008352AA"/>
    <w:rsid w:val="00836B9A"/>
    <w:rsid w:val="0084389E"/>
    <w:rsid w:val="00853621"/>
    <w:rsid w:val="00860A6B"/>
    <w:rsid w:val="00884459"/>
    <w:rsid w:val="0088508F"/>
    <w:rsid w:val="00885442"/>
    <w:rsid w:val="00897078"/>
    <w:rsid w:val="008A0D35"/>
    <w:rsid w:val="008A2AE8"/>
    <w:rsid w:val="008A687B"/>
    <w:rsid w:val="008B03E0"/>
    <w:rsid w:val="008B7AFE"/>
    <w:rsid w:val="008C00D3"/>
    <w:rsid w:val="008C069B"/>
    <w:rsid w:val="008C52EF"/>
    <w:rsid w:val="008E7921"/>
    <w:rsid w:val="008F49C5"/>
    <w:rsid w:val="0090621C"/>
    <w:rsid w:val="00935881"/>
    <w:rsid w:val="009454A0"/>
    <w:rsid w:val="00954060"/>
    <w:rsid w:val="009560C1"/>
    <w:rsid w:val="00966112"/>
    <w:rsid w:val="00971345"/>
    <w:rsid w:val="00972915"/>
    <w:rsid w:val="009752DC"/>
    <w:rsid w:val="0097547F"/>
    <w:rsid w:val="00977987"/>
    <w:rsid w:val="009814C9"/>
    <w:rsid w:val="0098727A"/>
    <w:rsid w:val="009A16A5"/>
    <w:rsid w:val="009A7CDC"/>
    <w:rsid w:val="009C2B65"/>
    <w:rsid w:val="009C35F8"/>
    <w:rsid w:val="009C40DA"/>
    <w:rsid w:val="009C5F4B"/>
    <w:rsid w:val="009E4892"/>
    <w:rsid w:val="009F6AA2"/>
    <w:rsid w:val="00A16154"/>
    <w:rsid w:val="00A30BD0"/>
    <w:rsid w:val="00A333FB"/>
    <w:rsid w:val="00A34137"/>
    <w:rsid w:val="00A3644E"/>
    <w:rsid w:val="00A41C88"/>
    <w:rsid w:val="00A60CE5"/>
    <w:rsid w:val="00A70C5E"/>
    <w:rsid w:val="00A712B8"/>
    <w:rsid w:val="00A804CC"/>
    <w:rsid w:val="00A81F2D"/>
    <w:rsid w:val="00A95AB1"/>
    <w:rsid w:val="00A97CD7"/>
    <w:rsid w:val="00A97EAD"/>
    <w:rsid w:val="00AA15C6"/>
    <w:rsid w:val="00AE3848"/>
    <w:rsid w:val="00AF0606"/>
    <w:rsid w:val="00AF6529"/>
    <w:rsid w:val="00AF7D27"/>
    <w:rsid w:val="00B2025B"/>
    <w:rsid w:val="00B31D5A"/>
    <w:rsid w:val="00B34473"/>
    <w:rsid w:val="00B5137F"/>
    <w:rsid w:val="00B56705"/>
    <w:rsid w:val="00B656C6"/>
    <w:rsid w:val="00B73243"/>
    <w:rsid w:val="00B75CA9"/>
    <w:rsid w:val="00B811DE"/>
    <w:rsid w:val="00B9317E"/>
    <w:rsid w:val="00B9454B"/>
    <w:rsid w:val="00B968DB"/>
    <w:rsid w:val="00BA41A7"/>
    <w:rsid w:val="00BA4C6A"/>
    <w:rsid w:val="00BA584D"/>
    <w:rsid w:val="00BC1B97"/>
    <w:rsid w:val="00BC1D7E"/>
    <w:rsid w:val="00BC3127"/>
    <w:rsid w:val="00BE1628"/>
    <w:rsid w:val="00BF0AA6"/>
    <w:rsid w:val="00BF2CEC"/>
    <w:rsid w:val="00BF30BC"/>
    <w:rsid w:val="00BF70B0"/>
    <w:rsid w:val="00BF7733"/>
    <w:rsid w:val="00C21FFE"/>
    <w:rsid w:val="00C2259A"/>
    <w:rsid w:val="00C242F2"/>
    <w:rsid w:val="00C251AD"/>
    <w:rsid w:val="00C310A2"/>
    <w:rsid w:val="00C31302"/>
    <w:rsid w:val="00C33407"/>
    <w:rsid w:val="00C4228E"/>
    <w:rsid w:val="00C4300F"/>
    <w:rsid w:val="00C44564"/>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26F"/>
    <w:rsid w:val="00D60C11"/>
    <w:rsid w:val="00D630D8"/>
    <w:rsid w:val="00D650C9"/>
    <w:rsid w:val="00D654DC"/>
    <w:rsid w:val="00D72A07"/>
    <w:rsid w:val="00D81410"/>
    <w:rsid w:val="00D84239"/>
    <w:rsid w:val="00D90774"/>
    <w:rsid w:val="00D95388"/>
    <w:rsid w:val="00D974D9"/>
    <w:rsid w:val="00DA3CFC"/>
    <w:rsid w:val="00DB3E3C"/>
    <w:rsid w:val="00DC1267"/>
    <w:rsid w:val="00DC1494"/>
    <w:rsid w:val="00DE1A3D"/>
    <w:rsid w:val="00DE25E0"/>
    <w:rsid w:val="00DE534A"/>
    <w:rsid w:val="00E012F7"/>
    <w:rsid w:val="00E05BB2"/>
    <w:rsid w:val="00E06965"/>
    <w:rsid w:val="00E120CF"/>
    <w:rsid w:val="00E172A1"/>
    <w:rsid w:val="00E17C9E"/>
    <w:rsid w:val="00E17FDD"/>
    <w:rsid w:val="00E363F0"/>
    <w:rsid w:val="00E430EA"/>
    <w:rsid w:val="00E44B62"/>
    <w:rsid w:val="00E46D1E"/>
    <w:rsid w:val="00E55041"/>
    <w:rsid w:val="00E6418A"/>
    <w:rsid w:val="00E67EA2"/>
    <w:rsid w:val="00E86454"/>
    <w:rsid w:val="00E8737C"/>
    <w:rsid w:val="00E97290"/>
    <w:rsid w:val="00EA7E4E"/>
    <w:rsid w:val="00EB0C3E"/>
    <w:rsid w:val="00EC012C"/>
    <w:rsid w:val="00EC2C4D"/>
    <w:rsid w:val="00ED1DEA"/>
    <w:rsid w:val="00ED3808"/>
    <w:rsid w:val="00EF6BFB"/>
    <w:rsid w:val="00EF7EB3"/>
    <w:rsid w:val="00F018DC"/>
    <w:rsid w:val="00F5602B"/>
    <w:rsid w:val="00F6598A"/>
    <w:rsid w:val="00F66FEE"/>
    <w:rsid w:val="00F94E80"/>
    <w:rsid w:val="00F96B9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3641DAA9"/>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uiPriority w:val="99"/>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4">
    <w:name w:val="M4"/>
    <w:basedOn w:val="Standard"/>
    <w:rsid w:val="005706BA"/>
    <w:pPr>
      <w:framePr w:wrap="around" w:vAnchor="page" w:hAnchor="page" w:x="8971" w:y="3222"/>
      <w:tabs>
        <w:tab w:val="left" w:pos="518"/>
      </w:tabs>
      <w:spacing w:line="180" w:lineRule="exact"/>
      <w:suppressOverlap/>
    </w:pPr>
    <w:rPr>
      <w:sz w:val="13"/>
      <w:lang w:val="nb-NO"/>
    </w:rPr>
  </w:style>
  <w:style w:type="paragraph" w:customStyle="1" w:styleId="Default">
    <w:name w:val="Default"/>
    <w:basedOn w:val="Standard"/>
    <w:uiPriority w:val="99"/>
    <w:rsid w:val="00500F00"/>
    <w:pPr>
      <w:autoSpaceDE w:val="0"/>
      <w:autoSpaceDN w:val="0"/>
      <w:spacing w:line="240" w:lineRule="auto"/>
    </w:pPr>
    <w:rPr>
      <w:rFonts w:eastAsiaTheme="minorHAnsi" w:cs="Lucida Sans Unicode"/>
      <w:color w:val="000000"/>
      <w:sz w:val="24"/>
      <w:lang w:val="de-DE"/>
    </w:rPr>
  </w:style>
  <w:style w:type="character" w:styleId="Kommentarzeichen">
    <w:name w:val="annotation reference"/>
    <w:basedOn w:val="Absatz-Standardschriftart"/>
    <w:semiHidden/>
    <w:unhideWhenUsed/>
    <w:rsid w:val="00BF0AA6"/>
    <w:rPr>
      <w:sz w:val="16"/>
      <w:szCs w:val="16"/>
    </w:rPr>
  </w:style>
  <w:style w:type="paragraph" w:styleId="Kommentartext">
    <w:name w:val="annotation text"/>
    <w:basedOn w:val="Standard"/>
    <w:link w:val="KommentartextZchn"/>
    <w:semiHidden/>
    <w:unhideWhenUsed/>
    <w:rsid w:val="00BF0AA6"/>
    <w:pPr>
      <w:spacing w:line="240" w:lineRule="auto"/>
    </w:pPr>
    <w:rPr>
      <w:sz w:val="20"/>
      <w:szCs w:val="20"/>
    </w:rPr>
  </w:style>
  <w:style w:type="character" w:customStyle="1" w:styleId="KommentartextZchn">
    <w:name w:val="Kommentartext Zchn"/>
    <w:basedOn w:val="Absatz-Standardschriftart"/>
    <w:link w:val="Kommentartext"/>
    <w:semiHidden/>
    <w:rsid w:val="00BF0AA6"/>
    <w:rPr>
      <w:rFonts w:ascii="Lucida Sans Unicode" w:hAnsi="Lucida Sans Unicode"/>
      <w:lang w:val="en-GB"/>
    </w:rPr>
  </w:style>
  <w:style w:type="paragraph" w:styleId="Kommentarthema">
    <w:name w:val="annotation subject"/>
    <w:basedOn w:val="Kommentartext"/>
    <w:next w:val="Kommentartext"/>
    <w:link w:val="KommentarthemaZchn"/>
    <w:semiHidden/>
    <w:unhideWhenUsed/>
    <w:rsid w:val="00BF0AA6"/>
    <w:rPr>
      <w:b/>
      <w:bCs/>
    </w:rPr>
  </w:style>
  <w:style w:type="character" w:customStyle="1" w:styleId="KommentarthemaZchn">
    <w:name w:val="Kommentarthema Zchn"/>
    <w:basedOn w:val="KommentartextZchn"/>
    <w:link w:val="Kommentarthema"/>
    <w:semiHidden/>
    <w:rsid w:val="00BF0AA6"/>
    <w:rPr>
      <w:rFonts w:ascii="Lucida Sans Unicode" w:hAnsi="Lucida Sans Unicode"/>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8582">
      <w:bodyDiv w:val="1"/>
      <w:marLeft w:val="0"/>
      <w:marRight w:val="0"/>
      <w:marTop w:val="0"/>
      <w:marBottom w:val="0"/>
      <w:divBdr>
        <w:top w:val="none" w:sz="0" w:space="0" w:color="auto"/>
        <w:left w:val="none" w:sz="0" w:space="0" w:color="auto"/>
        <w:bottom w:val="none" w:sz="0" w:space="0" w:color="auto"/>
        <w:right w:val="none" w:sz="0" w:space="0" w:color="auto"/>
      </w:divBdr>
    </w:div>
    <w:div w:id="1317297952">
      <w:bodyDiv w:val="1"/>
      <w:marLeft w:val="0"/>
      <w:marRight w:val="0"/>
      <w:marTop w:val="0"/>
      <w:marBottom w:val="0"/>
      <w:divBdr>
        <w:top w:val="none" w:sz="0" w:space="0" w:color="auto"/>
        <w:left w:val="none" w:sz="0" w:space="0" w:color="auto"/>
        <w:bottom w:val="none" w:sz="0" w:space="0" w:color="auto"/>
        <w:right w:val="none" w:sz="0" w:space="0" w:color="auto"/>
      </w:divBdr>
    </w:div>
    <w:div w:id="184932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abel.ramor@evonik.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sabel.ramor@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F3A4FBF0</Template>
  <TotalTime>0</TotalTime>
  <Pages>4</Pages>
  <Words>884</Words>
  <Characters>5394</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6266</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Hoegg, Petra</cp:lastModifiedBy>
  <cp:revision>3</cp:revision>
  <cp:lastPrinted>2017-10-23T12:18:00Z</cp:lastPrinted>
  <dcterms:created xsi:type="dcterms:W3CDTF">2017-11-13T14:14:00Z</dcterms:created>
  <dcterms:modified xsi:type="dcterms:W3CDTF">2017-11-13T14:18:00Z</dcterms:modified>
</cp:coreProperties>
</file>