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829" w:tblpY="3222"/>
        <w:tblOverlap w:val="never"/>
        <w:tblW w:w="0" w:type="auto"/>
        <w:tblLayout w:type="fixed"/>
        <w:tblCellMar>
          <w:left w:w="0" w:type="dxa"/>
          <w:right w:w="0" w:type="dxa"/>
        </w:tblCellMar>
        <w:tblLook w:val="01E0" w:firstRow="1" w:lastRow="1" w:firstColumn="1" w:lastColumn="1" w:noHBand="0" w:noVBand="0"/>
      </w:tblPr>
      <w:tblGrid>
        <w:gridCol w:w="2413"/>
      </w:tblGrid>
      <w:tr w:rsidR="00CC5D98" w:rsidTr="00210870">
        <w:trPr>
          <w:trHeight w:hRule="exact" w:val="174"/>
        </w:trPr>
        <w:tc>
          <w:tcPr>
            <w:tcW w:w="2413" w:type="dxa"/>
            <w:shd w:val="clear" w:color="auto" w:fill="auto"/>
          </w:tcPr>
          <w:p w:rsidR="00CC5D98" w:rsidRPr="00193261" w:rsidRDefault="00193261" w:rsidP="00556F50">
            <w:pPr>
              <w:pStyle w:val="E-Datum"/>
              <w:framePr w:wrap="auto" w:vAnchor="margin" w:hAnchor="text" w:xAlign="left" w:yAlign="inline"/>
              <w:spacing w:line="160" w:lineRule="exact"/>
              <w:suppressOverlap w:val="0"/>
              <w:rPr>
                <w:szCs w:val="18"/>
              </w:rPr>
            </w:pPr>
            <w:r w:rsidRPr="00193261">
              <w:rPr>
                <w:szCs w:val="18"/>
              </w:rPr>
              <w:t>September 20, 2016</w:t>
            </w:r>
          </w:p>
        </w:tc>
      </w:tr>
      <w:tr w:rsidR="00CC5D98" w:rsidTr="00210870">
        <w:trPr>
          <w:trHeight w:hRule="exact" w:val="304"/>
        </w:trPr>
        <w:tc>
          <w:tcPr>
            <w:tcW w:w="2413" w:type="dxa"/>
            <w:shd w:val="clear" w:color="auto" w:fill="auto"/>
          </w:tcPr>
          <w:p w:rsidR="00CC5D98" w:rsidRDefault="00CC5D98" w:rsidP="00210870">
            <w:pPr>
              <w:spacing w:line="180" w:lineRule="exact"/>
              <w:ind w:left="0"/>
            </w:pPr>
          </w:p>
        </w:tc>
      </w:tr>
      <w:tr w:rsidR="00CC5D98" w:rsidRPr="00556F50" w:rsidTr="00556F50">
        <w:trPr>
          <w:trHeight w:hRule="exact" w:val="1358"/>
        </w:trPr>
        <w:tc>
          <w:tcPr>
            <w:tcW w:w="2413" w:type="dxa"/>
            <w:shd w:val="clear" w:color="auto" w:fill="auto"/>
          </w:tcPr>
          <w:p w:rsidR="00CC5D98" w:rsidRPr="003C3375" w:rsidRDefault="003C3375" w:rsidP="00210870">
            <w:pPr>
              <w:pStyle w:val="M7"/>
              <w:framePr w:wrap="auto" w:vAnchor="margin" w:hAnchor="text" w:xAlign="left" w:yAlign="inline"/>
              <w:suppressOverlap w:val="0"/>
              <w:rPr>
                <w:lang w:val="en-US"/>
              </w:rPr>
            </w:pPr>
            <w:r w:rsidRPr="003C3375">
              <w:rPr>
                <w:lang w:val="en-US"/>
              </w:rPr>
              <w:t xml:space="preserve">Contact person </w:t>
            </w:r>
            <w:r w:rsidR="00C23631">
              <w:rPr>
                <w:lang w:val="en-US"/>
              </w:rPr>
              <w:t>specialized</w:t>
            </w:r>
            <w:r w:rsidRPr="003C3375">
              <w:rPr>
                <w:lang w:val="en-US"/>
              </w:rPr>
              <w:t xml:space="preserve"> press</w:t>
            </w:r>
            <w:r w:rsidR="00B14022" w:rsidRPr="003C3375">
              <w:rPr>
                <w:lang w:val="en-US"/>
              </w:rPr>
              <w:br/>
            </w:r>
            <w:r w:rsidR="005C7F5A">
              <w:rPr>
                <w:lang w:val="en-US"/>
              </w:rPr>
              <w:t>Dr. Hans-</w:t>
            </w:r>
            <w:proofErr w:type="spellStart"/>
            <w:r w:rsidR="005C7F5A">
              <w:rPr>
                <w:lang w:val="en-US"/>
              </w:rPr>
              <w:t>Detlef</w:t>
            </w:r>
            <w:proofErr w:type="spellEnd"/>
            <w:r w:rsidR="005C7F5A">
              <w:rPr>
                <w:lang w:val="en-US"/>
              </w:rPr>
              <w:t xml:space="preserve"> </w:t>
            </w:r>
            <w:proofErr w:type="spellStart"/>
            <w:r w:rsidR="005C7F5A">
              <w:rPr>
                <w:lang w:val="en-US"/>
              </w:rPr>
              <w:t>Luginsland</w:t>
            </w:r>
            <w:proofErr w:type="spellEnd"/>
          </w:p>
          <w:p w:rsidR="00CC5D98" w:rsidRDefault="00193261" w:rsidP="00210870">
            <w:pPr>
              <w:pStyle w:val="M8"/>
              <w:framePr w:wrap="auto" w:vAnchor="margin" w:hAnchor="text" w:xAlign="left" w:yAlign="inline"/>
              <w:suppressOverlap w:val="0"/>
              <w:rPr>
                <w:lang w:val="en-US"/>
              </w:rPr>
            </w:pPr>
            <w:r>
              <w:rPr>
                <w:lang w:val="en-US"/>
              </w:rPr>
              <w:t xml:space="preserve">PL Bulk </w:t>
            </w:r>
            <w:r w:rsidR="00C95E40">
              <w:rPr>
                <w:lang w:val="en-US"/>
              </w:rPr>
              <w:t>Monomers</w:t>
            </w:r>
          </w:p>
          <w:p w:rsidR="002B3BD2" w:rsidRPr="00E12886" w:rsidRDefault="002B3BD2" w:rsidP="00210870">
            <w:pPr>
              <w:pStyle w:val="M8"/>
              <w:framePr w:wrap="auto" w:vAnchor="margin" w:hAnchor="text" w:xAlign="left" w:yAlign="inline"/>
              <w:suppressOverlap w:val="0"/>
              <w:rPr>
                <w:lang w:val="en-US"/>
              </w:rPr>
            </w:pPr>
            <w:r>
              <w:rPr>
                <w:lang w:val="en-US"/>
              </w:rPr>
              <w:t>Performance Materials</w:t>
            </w:r>
          </w:p>
          <w:p w:rsidR="00CC5D98" w:rsidRPr="00E12886" w:rsidRDefault="00F31F7C" w:rsidP="00210870">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C23631">
              <w:rPr>
                <w:lang w:val="en-US"/>
              </w:rPr>
              <w:t>6151</w:t>
            </w:r>
            <w:r>
              <w:rPr>
                <w:lang w:val="en-US"/>
              </w:rPr>
              <w:t xml:space="preserve"> </w:t>
            </w:r>
            <w:r w:rsidR="00C23631">
              <w:rPr>
                <w:lang w:val="en-US"/>
              </w:rPr>
              <w:t>18</w:t>
            </w:r>
            <w:r>
              <w:rPr>
                <w:lang w:val="en-US"/>
              </w:rPr>
              <w:t>-</w:t>
            </w:r>
            <w:r w:rsidR="00C23631">
              <w:rPr>
                <w:lang w:val="en-US"/>
              </w:rPr>
              <w:t>4</w:t>
            </w:r>
            <w:r w:rsidR="00193261">
              <w:rPr>
                <w:lang w:val="en-US"/>
              </w:rPr>
              <w:t>548</w:t>
            </w:r>
          </w:p>
          <w:p w:rsidR="00CC5D98" w:rsidRDefault="00F31F7C" w:rsidP="00210870">
            <w:pPr>
              <w:pStyle w:val="M10"/>
              <w:framePr w:wrap="auto" w:vAnchor="margin" w:hAnchor="text" w:xAlign="left" w:yAlign="inline"/>
              <w:suppressOverlap w:val="0"/>
            </w:pPr>
            <w:r>
              <w:t>F</w:t>
            </w:r>
            <w:r w:rsidR="00B81424">
              <w:t>ax +49</w:t>
            </w:r>
            <w:r w:rsidR="00B81424">
              <w:tab/>
            </w:r>
            <w:r w:rsidR="00C23631">
              <w:t>6151</w:t>
            </w:r>
            <w:r w:rsidR="00B81424">
              <w:t xml:space="preserve"> </w:t>
            </w:r>
            <w:r w:rsidR="00C23631">
              <w:t>18</w:t>
            </w:r>
            <w:r w:rsidR="00B81424">
              <w:t>-</w:t>
            </w:r>
            <w:r w:rsidR="00C23631">
              <w:t>84</w:t>
            </w:r>
            <w:r w:rsidR="00193261">
              <w:t xml:space="preserve"> </w:t>
            </w:r>
            <w:r w:rsidR="00C23631">
              <w:t>4</w:t>
            </w:r>
            <w:r w:rsidR="00193261">
              <w:t>548</w:t>
            </w:r>
          </w:p>
          <w:p w:rsidR="00CC5D98" w:rsidRDefault="00193261" w:rsidP="00193261">
            <w:pPr>
              <w:pStyle w:val="M10"/>
              <w:framePr w:wrap="auto" w:vAnchor="margin" w:hAnchor="text" w:xAlign="left" w:yAlign="inline"/>
              <w:suppressOverlap w:val="0"/>
            </w:pPr>
            <w:r>
              <w:t>hans-detlef</w:t>
            </w:r>
            <w:r w:rsidR="00B81424">
              <w:t>.</w:t>
            </w:r>
            <w:r>
              <w:t>luginsland</w:t>
            </w:r>
            <w:r w:rsidR="00B14022">
              <w:t>@evonik.com</w:t>
            </w:r>
            <w:r w:rsidR="00B14022">
              <w:rPr>
                <w:lang w:val="sv-SE"/>
              </w:rPr>
              <w:t xml:space="preserve"> </w:t>
            </w:r>
          </w:p>
        </w:tc>
      </w:tr>
      <w:tr w:rsidR="00CC5D98" w:rsidRPr="00556F50" w:rsidTr="00210870">
        <w:trPr>
          <w:trHeight w:val="2609"/>
        </w:trPr>
        <w:tc>
          <w:tcPr>
            <w:tcW w:w="2413" w:type="dxa"/>
            <w:shd w:val="clear" w:color="auto" w:fill="auto"/>
          </w:tcPr>
          <w:p w:rsidR="00CC5D98" w:rsidRPr="00193261" w:rsidRDefault="00B14022" w:rsidP="00210870">
            <w:pPr>
              <w:pStyle w:val="M1"/>
              <w:framePr w:wrap="auto" w:vAnchor="margin" w:hAnchor="text" w:xAlign="left" w:yAlign="inline"/>
              <w:suppressOverlap w:val="0"/>
              <w:rPr>
                <w:lang w:val="nb-NO"/>
              </w:rPr>
            </w:pPr>
            <w:r w:rsidRPr="00193261">
              <w:rPr>
                <w:lang w:val="nb-NO"/>
              </w:rPr>
              <w:br/>
            </w:r>
          </w:p>
        </w:tc>
      </w:tr>
      <w:tr w:rsidR="00CC5D98" w:rsidRPr="00556F50" w:rsidTr="00210870">
        <w:trPr>
          <w:trHeight w:hRule="exact" w:val="7880"/>
        </w:trPr>
        <w:tc>
          <w:tcPr>
            <w:tcW w:w="2413" w:type="dxa"/>
            <w:shd w:val="clear" w:color="auto" w:fill="auto"/>
            <w:vAlign w:val="bottom"/>
          </w:tcPr>
          <w:p w:rsidR="00CC5D98" w:rsidRPr="00193261" w:rsidRDefault="00CC5D98" w:rsidP="00210870">
            <w:pPr>
              <w:pStyle w:val="Marginalie"/>
              <w:framePr w:w="0" w:hSpace="0" w:wrap="auto" w:vAnchor="margin" w:hAnchor="text" w:xAlign="left" w:yAlign="inline"/>
              <w:rPr>
                <w:b/>
                <w:lang w:val="nb-NO"/>
              </w:rPr>
            </w:pPr>
          </w:p>
          <w:p w:rsidR="00B14022" w:rsidRPr="00193261" w:rsidRDefault="00B14022" w:rsidP="00210870">
            <w:pPr>
              <w:pStyle w:val="V1"/>
              <w:framePr w:wrap="auto" w:vAnchor="margin" w:hAnchor="text" w:xAlign="left" w:yAlign="inline"/>
              <w:suppressOverlap w:val="0"/>
              <w:rPr>
                <w:lang w:val="nb-NO"/>
              </w:rPr>
            </w:pPr>
          </w:p>
          <w:p w:rsidR="00B14022" w:rsidRPr="00193261" w:rsidRDefault="00B14022" w:rsidP="00210870">
            <w:pPr>
              <w:pStyle w:val="V1"/>
              <w:framePr w:wrap="auto" w:vAnchor="margin" w:hAnchor="text" w:xAlign="left" w:yAlign="inline"/>
              <w:suppressOverlap w:val="0"/>
              <w:rPr>
                <w:lang w:val="nb-NO"/>
              </w:rPr>
            </w:pPr>
          </w:p>
          <w:p w:rsidR="00B14022" w:rsidRPr="00193261" w:rsidRDefault="00B14022" w:rsidP="00210870">
            <w:pPr>
              <w:pStyle w:val="V1"/>
              <w:framePr w:wrap="auto" w:vAnchor="margin" w:hAnchor="text" w:xAlign="left" w:yAlign="inline"/>
              <w:suppressOverlap w:val="0"/>
              <w:rPr>
                <w:lang w:val="nb-NO"/>
              </w:rPr>
            </w:pPr>
          </w:p>
          <w:p w:rsidR="00B14022" w:rsidRPr="00193261" w:rsidRDefault="00B14022" w:rsidP="00210870">
            <w:pPr>
              <w:pStyle w:val="V1"/>
              <w:framePr w:wrap="auto" w:vAnchor="margin" w:hAnchor="text" w:xAlign="left" w:yAlign="inline"/>
              <w:suppressOverlap w:val="0"/>
              <w:rPr>
                <w:lang w:val="nb-NO"/>
              </w:rPr>
            </w:pPr>
          </w:p>
          <w:p w:rsidR="00B14022" w:rsidRPr="00193261" w:rsidRDefault="00B14022" w:rsidP="00210870">
            <w:pPr>
              <w:pStyle w:val="V1"/>
              <w:framePr w:wrap="auto" w:vAnchor="margin" w:hAnchor="text" w:xAlign="left" w:yAlign="inline"/>
              <w:suppressOverlap w:val="0"/>
              <w:rPr>
                <w:lang w:val="nb-NO"/>
              </w:rPr>
            </w:pPr>
          </w:p>
          <w:p w:rsidR="00B14022" w:rsidRPr="00193261" w:rsidRDefault="00B14022" w:rsidP="00210870">
            <w:pPr>
              <w:pStyle w:val="V1"/>
              <w:framePr w:wrap="auto" w:vAnchor="margin" w:hAnchor="text" w:xAlign="left" w:yAlign="inline"/>
              <w:suppressOverlap w:val="0"/>
              <w:rPr>
                <w:lang w:val="nb-NO"/>
              </w:rPr>
            </w:pPr>
          </w:p>
          <w:p w:rsidR="00B14022" w:rsidRPr="00193261" w:rsidRDefault="00B14022" w:rsidP="00210870">
            <w:pPr>
              <w:pStyle w:val="V1"/>
              <w:framePr w:wrap="auto" w:vAnchor="margin" w:hAnchor="text" w:xAlign="left" w:yAlign="inline"/>
              <w:suppressOverlap w:val="0"/>
              <w:rPr>
                <w:lang w:val="nb-NO"/>
              </w:rPr>
            </w:pPr>
          </w:p>
          <w:p w:rsidR="00B14022" w:rsidRPr="00193261" w:rsidRDefault="00B14022" w:rsidP="00210870">
            <w:pPr>
              <w:pStyle w:val="V1"/>
              <w:framePr w:wrap="auto" w:vAnchor="margin" w:hAnchor="text" w:xAlign="left" w:yAlign="inline"/>
              <w:suppressOverlap w:val="0"/>
              <w:rPr>
                <w:lang w:val="nb-NO"/>
              </w:rPr>
            </w:pPr>
          </w:p>
          <w:p w:rsidR="00B14022" w:rsidRPr="00193261" w:rsidRDefault="00B14022" w:rsidP="00210870">
            <w:pPr>
              <w:pStyle w:val="V1"/>
              <w:framePr w:wrap="auto" w:vAnchor="margin" w:hAnchor="text" w:xAlign="left" w:yAlign="inline"/>
              <w:suppressOverlap w:val="0"/>
              <w:rPr>
                <w:lang w:val="nb-NO"/>
              </w:rPr>
            </w:pPr>
          </w:p>
          <w:p w:rsidR="00B14022" w:rsidRPr="00193261" w:rsidRDefault="00B14022" w:rsidP="00210870">
            <w:pPr>
              <w:pStyle w:val="V1"/>
              <w:framePr w:wrap="auto" w:vAnchor="margin" w:hAnchor="text" w:xAlign="left" w:yAlign="inline"/>
              <w:suppressOverlap w:val="0"/>
              <w:rPr>
                <w:lang w:val="nb-NO"/>
              </w:rPr>
            </w:pPr>
          </w:p>
          <w:p w:rsidR="00B14022" w:rsidRPr="00193261" w:rsidRDefault="00B14022" w:rsidP="00210870">
            <w:pPr>
              <w:pStyle w:val="V1"/>
              <w:framePr w:wrap="auto" w:vAnchor="margin" w:hAnchor="text" w:xAlign="left" w:yAlign="inline"/>
              <w:suppressOverlap w:val="0"/>
              <w:rPr>
                <w:lang w:val="nb-NO"/>
              </w:rPr>
            </w:pPr>
          </w:p>
          <w:p w:rsidR="00B14022" w:rsidRPr="00193261" w:rsidRDefault="00B14022" w:rsidP="00210870">
            <w:pPr>
              <w:pStyle w:val="V1"/>
              <w:framePr w:wrap="auto" w:vAnchor="margin" w:hAnchor="text" w:xAlign="left" w:yAlign="inline"/>
              <w:suppressOverlap w:val="0"/>
              <w:rPr>
                <w:lang w:val="nb-NO"/>
              </w:rPr>
            </w:pPr>
          </w:p>
          <w:p w:rsidR="004F11A1" w:rsidRPr="00556F50" w:rsidRDefault="004F11A1" w:rsidP="00210870">
            <w:pPr>
              <w:spacing w:line="180" w:lineRule="exact"/>
              <w:ind w:left="0" w:right="0"/>
              <w:rPr>
                <w:noProof/>
                <w:position w:val="0"/>
                <w:sz w:val="13"/>
                <w:szCs w:val="13"/>
              </w:rPr>
            </w:pPr>
            <w:r w:rsidRPr="00556F50">
              <w:rPr>
                <w:b/>
                <w:noProof/>
                <w:position w:val="0"/>
                <w:sz w:val="13"/>
                <w:szCs w:val="13"/>
              </w:rPr>
              <w:t xml:space="preserve">Evonik Performance </w:t>
            </w:r>
            <w:r w:rsidRPr="00556F50">
              <w:rPr>
                <w:b/>
                <w:noProof/>
                <w:position w:val="0"/>
                <w:sz w:val="13"/>
                <w:szCs w:val="13"/>
              </w:rPr>
              <w:br/>
              <w:t>Materials GmbH</w:t>
            </w:r>
          </w:p>
          <w:p w:rsidR="004F11A1" w:rsidRPr="00556F50" w:rsidRDefault="004F11A1" w:rsidP="00210870">
            <w:pPr>
              <w:spacing w:line="180" w:lineRule="exact"/>
              <w:ind w:left="0" w:right="0"/>
              <w:rPr>
                <w:noProof/>
                <w:position w:val="0"/>
                <w:sz w:val="13"/>
                <w:szCs w:val="13"/>
              </w:rPr>
            </w:pPr>
            <w:r w:rsidRPr="00556F50">
              <w:rPr>
                <w:noProof/>
                <w:position w:val="0"/>
                <w:sz w:val="13"/>
                <w:szCs w:val="13"/>
              </w:rPr>
              <w:t>Rellinghauser Straße 1-11</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45128 Essen</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Germany</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Phone +49 201 177-01</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Fax +49 201 177-3475</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www.evonik.com</w:t>
            </w:r>
          </w:p>
          <w:p w:rsidR="004F11A1" w:rsidRPr="004F11A1" w:rsidRDefault="004F11A1" w:rsidP="00210870">
            <w:pPr>
              <w:spacing w:line="180" w:lineRule="exact"/>
              <w:ind w:left="0" w:right="0"/>
              <w:rPr>
                <w:noProof/>
                <w:position w:val="0"/>
                <w:sz w:val="13"/>
                <w:szCs w:val="13"/>
                <w:lang w:val="en-GB"/>
              </w:rPr>
            </w:pPr>
          </w:p>
          <w:p w:rsidR="004F11A1" w:rsidRPr="004F11A1" w:rsidRDefault="004F11A1" w:rsidP="00210870">
            <w:pPr>
              <w:spacing w:line="180" w:lineRule="exact"/>
              <w:ind w:left="0" w:right="0"/>
              <w:rPr>
                <w:noProof/>
                <w:position w:val="0"/>
                <w:sz w:val="13"/>
                <w:szCs w:val="13"/>
                <w:lang w:val="en-GB"/>
              </w:rPr>
            </w:pPr>
            <w:r w:rsidRPr="004F11A1">
              <w:rPr>
                <w:b/>
                <w:noProof/>
                <w:position w:val="0"/>
                <w:sz w:val="13"/>
                <w:szCs w:val="13"/>
                <w:lang w:val="en-GB"/>
              </w:rPr>
              <w:t>Managing Directors</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Johann-Caspar Gammelin, Chairman</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 xml:space="preserve">Dr. Michael Pack, </w:t>
            </w:r>
            <w:r>
              <w:rPr>
                <w:noProof/>
                <w:position w:val="0"/>
                <w:sz w:val="13"/>
                <w:szCs w:val="13"/>
                <w:lang w:val="en-GB"/>
              </w:rPr>
              <w:br/>
            </w:r>
            <w:r w:rsidRPr="004F11A1">
              <w:rPr>
                <w:noProof/>
                <w:position w:val="0"/>
                <w:sz w:val="13"/>
                <w:szCs w:val="13"/>
                <w:lang w:val="en-GB"/>
              </w:rPr>
              <w:t>Magdalena Wagner,</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Rainer Wobbe</w:t>
            </w:r>
          </w:p>
          <w:p w:rsidR="004F11A1" w:rsidRPr="004F11A1" w:rsidRDefault="004F11A1" w:rsidP="00210870">
            <w:pPr>
              <w:spacing w:line="180" w:lineRule="exact"/>
              <w:ind w:left="0" w:right="0"/>
              <w:rPr>
                <w:noProof/>
                <w:position w:val="0"/>
                <w:sz w:val="13"/>
                <w:szCs w:val="13"/>
                <w:lang w:val="en-GB"/>
              </w:rPr>
            </w:pP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Registered Office Essen</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Register Court</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City Local Court Essen</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Commercial Registry B 25779</w:t>
            </w:r>
          </w:p>
          <w:p w:rsidR="00CC5D98" w:rsidRPr="004F11A1" w:rsidRDefault="00CC5D98" w:rsidP="00210870">
            <w:pPr>
              <w:pStyle w:val="V18"/>
              <w:framePr w:wrap="auto" w:vAnchor="margin" w:hAnchor="text" w:xAlign="left" w:yAlign="inline"/>
              <w:suppressOverlap w:val="0"/>
              <w:rPr>
                <w:lang w:val="en-GB"/>
              </w:rPr>
            </w:pPr>
          </w:p>
        </w:tc>
      </w:tr>
    </w:tbl>
    <w:p w:rsidR="00193261" w:rsidRPr="003C3375" w:rsidRDefault="00193261" w:rsidP="00193261">
      <w:pPr>
        <w:spacing w:line="300" w:lineRule="exact"/>
        <w:ind w:left="0"/>
        <w:rPr>
          <w:b/>
          <w:bCs/>
          <w:sz w:val="24"/>
          <w:lang w:val="en-US"/>
        </w:rPr>
      </w:pPr>
      <w:r>
        <w:rPr>
          <w:b/>
          <w:bCs/>
          <w:sz w:val="24"/>
          <w:lang w:val="en-US"/>
        </w:rPr>
        <w:t>Price increase for VISIOMER® MMA (methyl methacrylate)</w:t>
      </w:r>
    </w:p>
    <w:p w:rsidR="00CC5D98" w:rsidRPr="003C3375" w:rsidRDefault="00CC5D98">
      <w:pPr>
        <w:spacing w:line="300" w:lineRule="atLeast"/>
        <w:ind w:left="0" w:right="0"/>
        <w:rPr>
          <w:rFonts w:cs="Lucida Sans Unicode"/>
          <w:sz w:val="20"/>
          <w:szCs w:val="20"/>
          <w:lang w:val="en-US"/>
        </w:rPr>
      </w:pPr>
    </w:p>
    <w:p w:rsidR="005C7F5A" w:rsidRPr="00556F50" w:rsidRDefault="008E3990" w:rsidP="00556F50">
      <w:pPr>
        <w:spacing w:line="300" w:lineRule="exact"/>
        <w:ind w:left="0"/>
        <w:rPr>
          <w:rFonts w:cs="Lucida Sans Unicode"/>
          <w:iCs/>
          <w:color w:val="000000"/>
          <w:position w:val="0"/>
          <w:sz w:val="22"/>
          <w:szCs w:val="22"/>
          <w:lang w:val="en-US"/>
        </w:rPr>
      </w:pPr>
      <w:r w:rsidRPr="00556F50">
        <w:rPr>
          <w:rFonts w:cs="Lucida Sans Unicode"/>
          <w:iCs/>
          <w:color w:val="000000"/>
          <w:position w:val="0"/>
          <w:sz w:val="22"/>
          <w:szCs w:val="22"/>
          <w:lang w:val="en-US"/>
        </w:rPr>
        <w:t xml:space="preserve">Darmstadt, Germany - Effective October 1, 2016, the </w:t>
      </w:r>
      <w:proofErr w:type="spellStart"/>
      <w:r w:rsidRPr="00556F50">
        <w:rPr>
          <w:rFonts w:cs="Lucida Sans Unicode"/>
          <w:iCs/>
          <w:color w:val="000000"/>
          <w:position w:val="0"/>
          <w:sz w:val="22"/>
          <w:szCs w:val="22"/>
          <w:lang w:val="en-US"/>
        </w:rPr>
        <w:t>Evonik</w:t>
      </w:r>
      <w:proofErr w:type="spellEnd"/>
      <w:r w:rsidRPr="00556F50">
        <w:rPr>
          <w:rFonts w:cs="Lucida Sans Unicode"/>
          <w:iCs/>
          <w:color w:val="000000"/>
          <w:position w:val="0"/>
          <w:sz w:val="22"/>
          <w:szCs w:val="22"/>
          <w:lang w:val="en-US"/>
        </w:rPr>
        <w:t xml:space="preserve"> segment Performance Materials will increase the price for its Basic </w:t>
      </w:r>
      <w:proofErr w:type="spellStart"/>
      <w:r w:rsidRPr="00556F50">
        <w:rPr>
          <w:rFonts w:cs="Lucida Sans Unicode"/>
          <w:iCs/>
          <w:color w:val="000000"/>
          <w:position w:val="0"/>
          <w:sz w:val="22"/>
          <w:szCs w:val="22"/>
          <w:lang w:val="en-US"/>
        </w:rPr>
        <w:t>Methacrylates</w:t>
      </w:r>
      <w:proofErr w:type="spellEnd"/>
      <w:r w:rsidRPr="00556F50">
        <w:rPr>
          <w:rFonts w:cs="Lucida Sans Unicode"/>
          <w:iCs/>
          <w:color w:val="000000"/>
          <w:position w:val="0"/>
          <w:sz w:val="22"/>
          <w:szCs w:val="22"/>
          <w:lang w:val="en-US"/>
        </w:rPr>
        <w:t xml:space="preserve"> such as VISIOMER® MMA in Europe.</w:t>
      </w:r>
    </w:p>
    <w:p w:rsidR="00CC5D98" w:rsidRPr="00556F50" w:rsidRDefault="008E3990" w:rsidP="00556F50">
      <w:pPr>
        <w:spacing w:line="300" w:lineRule="exact"/>
        <w:ind w:left="0"/>
        <w:rPr>
          <w:rFonts w:cs="Lucida Sans Unicode"/>
          <w:sz w:val="22"/>
          <w:szCs w:val="22"/>
          <w:lang w:val="en-US"/>
        </w:rPr>
      </w:pPr>
      <w:r w:rsidRPr="00556F50">
        <w:rPr>
          <w:rFonts w:cs="Lucida Sans Unicode"/>
          <w:iCs/>
          <w:color w:val="000000"/>
          <w:position w:val="0"/>
          <w:sz w:val="22"/>
          <w:szCs w:val="22"/>
          <w:lang w:val="en-US"/>
        </w:rPr>
        <w:br/>
        <w:t>As far as permissible under existing agreements, the increase will amount 30€ per ton.</w:t>
      </w:r>
    </w:p>
    <w:p w:rsidR="00CC5D98" w:rsidRPr="008E3990" w:rsidRDefault="00CC5D98">
      <w:pPr>
        <w:spacing w:line="300" w:lineRule="exact"/>
        <w:ind w:left="0"/>
        <w:rPr>
          <w:rFonts w:cs="Lucida Sans Unicode"/>
          <w:sz w:val="22"/>
          <w:szCs w:val="22"/>
          <w:lang w:val="en-US"/>
        </w:rPr>
      </w:pPr>
    </w:p>
    <w:p w:rsidR="00C23631" w:rsidRPr="005C7F5A" w:rsidRDefault="00C23631">
      <w:pPr>
        <w:spacing w:line="300" w:lineRule="exact"/>
        <w:ind w:left="0"/>
        <w:rPr>
          <w:sz w:val="22"/>
          <w:szCs w:val="22"/>
          <w:lang w:val="en-US"/>
        </w:rPr>
      </w:pPr>
    </w:p>
    <w:p w:rsidR="00556F50" w:rsidRDefault="00556F50" w:rsidP="00556F50">
      <w:pPr>
        <w:ind w:left="0"/>
        <w:outlineLvl w:val="0"/>
        <w:rPr>
          <w:rFonts w:cs="Lucida Sans Unicode"/>
          <w:b/>
          <w:bCs/>
          <w:color w:val="000000"/>
          <w:szCs w:val="18"/>
          <w:lang w:val="en-US"/>
        </w:rPr>
      </w:pPr>
    </w:p>
    <w:p w:rsidR="00556F50" w:rsidRDefault="00556F50" w:rsidP="00556F50">
      <w:pPr>
        <w:ind w:left="0"/>
        <w:outlineLvl w:val="0"/>
        <w:rPr>
          <w:rFonts w:cs="Lucida Sans Unicode"/>
          <w:b/>
          <w:bCs/>
          <w:color w:val="000000"/>
          <w:szCs w:val="18"/>
          <w:lang w:val="en-US"/>
        </w:rPr>
      </w:pPr>
    </w:p>
    <w:p w:rsidR="00556F50" w:rsidRDefault="00556F50" w:rsidP="00556F50">
      <w:pPr>
        <w:ind w:left="0"/>
        <w:outlineLvl w:val="0"/>
        <w:rPr>
          <w:rFonts w:cs="Lucida Sans Unicode"/>
          <w:b/>
          <w:bCs/>
          <w:color w:val="000000"/>
          <w:szCs w:val="18"/>
          <w:lang w:val="en-US"/>
        </w:rPr>
      </w:pPr>
    </w:p>
    <w:p w:rsidR="008D7AB1" w:rsidRDefault="008D7AB1" w:rsidP="00556F50">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8D7AB1" w:rsidRDefault="008D7AB1" w:rsidP="00556F50">
      <w:pPr>
        <w:ind w:left="0"/>
        <w:rPr>
          <w:rFonts w:cs="Lucida Sans Unicode"/>
          <w:szCs w:val="18"/>
          <w:lang w:val="en-US"/>
        </w:rPr>
      </w:pPr>
      <w:proofErr w:type="spellStart"/>
      <w:r w:rsidRPr="0012432B">
        <w:rPr>
          <w:rFonts w:cs="Lucida Sans Unicode"/>
          <w:szCs w:val="18"/>
          <w:lang w:val="en-US"/>
        </w:rPr>
        <w:t>Evonik</w:t>
      </w:r>
      <w:proofErr w:type="spellEnd"/>
      <w:r w:rsidRPr="0012432B">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w:t>
      </w:r>
      <w:bookmarkStart w:id="0" w:name="_GoBack"/>
      <w:bookmarkEnd w:id="0"/>
      <w:r>
        <w:rPr>
          <w:rFonts w:cs="Lucida Sans Unicode"/>
          <w:szCs w:val="18"/>
          <w:lang w:val="en-US"/>
        </w:rPr>
        <w:t>TDA) of about €2.47 billion</w:t>
      </w:r>
      <w:r w:rsidRPr="0012432B">
        <w:rPr>
          <w:rFonts w:cs="Lucida Sans Unicode"/>
          <w:szCs w:val="18"/>
          <w:lang w:val="en-US"/>
        </w:rPr>
        <w:t>.</w:t>
      </w:r>
    </w:p>
    <w:p w:rsidR="008D7AB1" w:rsidRDefault="008D7AB1" w:rsidP="00556F50">
      <w:pPr>
        <w:ind w:left="0"/>
        <w:rPr>
          <w:rFonts w:cs="Lucida Sans Unicode"/>
          <w:szCs w:val="18"/>
          <w:lang w:val="en-US"/>
        </w:rPr>
      </w:pPr>
    </w:p>
    <w:p w:rsidR="008D7AB1" w:rsidRPr="00F76D0F" w:rsidRDefault="008D7AB1" w:rsidP="00556F50">
      <w:pPr>
        <w:autoSpaceDE w:val="0"/>
        <w:autoSpaceDN w:val="0"/>
        <w:adjustRightInd w:val="0"/>
        <w:ind w:left="0"/>
        <w:rPr>
          <w:rFonts w:cs="Lucida Sans Unicode"/>
          <w:b/>
          <w:szCs w:val="18"/>
          <w:lang w:val="en-US"/>
        </w:rPr>
      </w:pPr>
      <w:r w:rsidRPr="00F76D0F">
        <w:rPr>
          <w:rFonts w:cs="Lucida Sans Unicode"/>
          <w:b/>
          <w:szCs w:val="18"/>
          <w:lang w:val="en-US"/>
        </w:rPr>
        <w:t>About Performance Materials</w:t>
      </w:r>
    </w:p>
    <w:p w:rsidR="008D7AB1" w:rsidRPr="00F76D0F" w:rsidRDefault="008D7AB1" w:rsidP="00556F50">
      <w:pPr>
        <w:pStyle w:val="StandardWeb"/>
        <w:shd w:val="clear" w:color="auto" w:fill="FFFFFF"/>
        <w:ind w:left="0"/>
        <w:rPr>
          <w:rFonts w:ascii="Lucida Sans Unicode" w:hAnsi="Lucida Sans Unicode" w:cs="Lucida Sans Unicode"/>
          <w:sz w:val="18"/>
          <w:szCs w:val="18"/>
          <w:lang w:val="en-US"/>
        </w:rPr>
      </w:pPr>
      <w:r w:rsidRPr="00F76D0F">
        <w:rPr>
          <w:rFonts w:ascii="Lucida Sans Unicode" w:hAnsi="Lucida Sans Unicode" w:cs="Lucida Sans Unicode"/>
          <w:sz w:val="18"/>
          <w:szCs w:val="18"/>
          <w:lang w:val="en-US"/>
        </w:rPr>
        <w:t xml:space="preserve">The Performance Materials Segment is managed by </w:t>
      </w:r>
      <w:proofErr w:type="spellStart"/>
      <w:r w:rsidRPr="00F76D0F">
        <w:rPr>
          <w:rFonts w:ascii="Lucida Sans Unicode" w:hAnsi="Lucida Sans Unicode" w:cs="Lucida Sans Unicode"/>
          <w:sz w:val="18"/>
          <w:szCs w:val="18"/>
          <w:lang w:val="en-US"/>
        </w:rPr>
        <w:t>Evonik</w:t>
      </w:r>
      <w:proofErr w:type="spellEnd"/>
      <w:r w:rsidRPr="00F76D0F">
        <w:rPr>
          <w:rFonts w:ascii="Lucida Sans Unicode" w:hAnsi="Lucida Sans Unicode" w:cs="Lucida Sans Unicode"/>
          <w:sz w:val="18"/>
          <w:szCs w:val="18"/>
          <w:lang w:val="en-US"/>
        </w:rPr>
        <w:t xml:space="preserve"> Performance Materials GmbH. The segment focuses its global activities on developing and manufacturing polymer materials and intermediates, especially for use in agriculture and in the rubber and plastics industry. In 2015, the segment’s roughly 4,400 employees generated sales about €3.4 billion.</w:t>
      </w:r>
    </w:p>
    <w:p w:rsidR="008D7AB1" w:rsidRDefault="008D7AB1" w:rsidP="00556F50">
      <w:pPr>
        <w:ind w:left="0"/>
        <w:rPr>
          <w:szCs w:val="18"/>
          <w:lang w:val="en-US"/>
        </w:rPr>
      </w:pPr>
    </w:p>
    <w:p w:rsidR="008D7AB1" w:rsidRPr="00424338" w:rsidRDefault="008D7AB1" w:rsidP="00556F50">
      <w:pPr>
        <w:ind w:left="0"/>
        <w:outlineLvl w:val="0"/>
        <w:rPr>
          <w:rFonts w:cs="Lucida Sans Unicode"/>
          <w:b/>
          <w:bCs/>
          <w:color w:val="000000"/>
          <w:szCs w:val="18"/>
          <w:lang w:val="en-US"/>
        </w:rPr>
      </w:pPr>
      <w:r w:rsidRPr="00424338">
        <w:rPr>
          <w:rFonts w:cs="Lucida Sans Unicode"/>
          <w:b/>
          <w:bCs/>
          <w:color w:val="000000"/>
          <w:szCs w:val="18"/>
          <w:lang w:val="en-US"/>
        </w:rPr>
        <w:t>Disclaimer</w:t>
      </w:r>
    </w:p>
    <w:p w:rsidR="00556F50" w:rsidRPr="00DD5859" w:rsidRDefault="00556F50" w:rsidP="00556F50">
      <w:pPr>
        <w:ind w:left="0"/>
        <w:rPr>
          <w:rFonts w:cs="Lucida Sans Unicode"/>
          <w:szCs w:val="18"/>
          <w:lang w:val="en-US"/>
        </w:rPr>
      </w:pPr>
      <w:r w:rsidRPr="0042433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24338">
        <w:rPr>
          <w:rFonts w:cs="Lucida Sans Unicode"/>
          <w:szCs w:val="18"/>
          <w:lang w:val="en-US"/>
        </w:rPr>
        <w:t>Evonik</w:t>
      </w:r>
      <w:proofErr w:type="spellEnd"/>
      <w:r w:rsidRPr="00424338">
        <w:rPr>
          <w:rFonts w:cs="Lucida Sans Unicode"/>
          <w:szCs w:val="18"/>
          <w:lang w:val="en-US"/>
        </w:rPr>
        <w:t xml:space="preserve"> Industries AG nor its group companies assume an obligation to update the forecasts, expectations or statements contained in this release.</w:t>
      </w:r>
    </w:p>
    <w:p w:rsidR="00794AB9" w:rsidRDefault="00794AB9" w:rsidP="00556F50">
      <w:pPr>
        <w:autoSpaceDE w:val="0"/>
        <w:autoSpaceDN w:val="0"/>
        <w:adjustRightInd w:val="0"/>
        <w:ind w:left="0" w:right="0"/>
        <w:rPr>
          <w:rFonts w:cs="Lucida Sans Unicode"/>
          <w:position w:val="0"/>
          <w:szCs w:val="18"/>
          <w:lang w:val="en-US"/>
        </w:rPr>
      </w:pPr>
    </w:p>
    <w:sectPr w:rsidR="00794AB9">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049CA">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049CA">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56F50">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56F50">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05B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37C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193261"/>
    <w:rsid w:val="001D1654"/>
    <w:rsid w:val="00210870"/>
    <w:rsid w:val="002B3BD2"/>
    <w:rsid w:val="002C64ED"/>
    <w:rsid w:val="003C3375"/>
    <w:rsid w:val="004E27C8"/>
    <w:rsid w:val="004F11A1"/>
    <w:rsid w:val="00554BE4"/>
    <w:rsid w:val="00556F50"/>
    <w:rsid w:val="00572013"/>
    <w:rsid w:val="005C5F5E"/>
    <w:rsid w:val="005C7F5A"/>
    <w:rsid w:val="00607687"/>
    <w:rsid w:val="00696302"/>
    <w:rsid w:val="007008A5"/>
    <w:rsid w:val="00777131"/>
    <w:rsid w:val="00794AB9"/>
    <w:rsid w:val="008174AA"/>
    <w:rsid w:val="008D7AB1"/>
    <w:rsid w:val="008E3990"/>
    <w:rsid w:val="00940E6D"/>
    <w:rsid w:val="00A654E9"/>
    <w:rsid w:val="00B14022"/>
    <w:rsid w:val="00B81424"/>
    <w:rsid w:val="00C049CA"/>
    <w:rsid w:val="00C23631"/>
    <w:rsid w:val="00C7277C"/>
    <w:rsid w:val="00C95E40"/>
    <w:rsid w:val="00CC5D98"/>
    <w:rsid w:val="00D67FD2"/>
    <w:rsid w:val="00DB5E0B"/>
    <w:rsid w:val="00DD5A64"/>
    <w:rsid w:val="00E12886"/>
    <w:rsid w:val="00E3471C"/>
    <w:rsid w:val="00E91B27"/>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E884C9CB</Template>
  <TotalTime>0</TotalTime>
  <Pages>1</Pages>
  <Words>300</Words>
  <Characters>1877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Berger, Kamila Ewa (external)</cp:lastModifiedBy>
  <cp:revision>3</cp:revision>
  <cp:lastPrinted>2012-12-18T13:57:00Z</cp:lastPrinted>
  <dcterms:created xsi:type="dcterms:W3CDTF">2016-09-20T06:21:00Z</dcterms:created>
  <dcterms:modified xsi:type="dcterms:W3CDTF">2016-09-20T06:25:00Z</dcterms:modified>
</cp:coreProperties>
</file>