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B231E">
            <w:pPr>
              <w:pStyle w:val="E-Datum"/>
              <w:framePr w:wrap="auto" w:vAnchor="margin" w:hAnchor="text" w:xAlign="left" w:yAlign="inline"/>
              <w:suppressOverlap w:val="0"/>
            </w:pPr>
            <w:r>
              <w:t>April 8,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C75BD" w:rsidTr="00B14022">
        <w:trPr>
          <w:trHeight w:hRule="exact" w:val="1222"/>
        </w:trPr>
        <w:tc>
          <w:tcPr>
            <w:tcW w:w="2271" w:type="dxa"/>
            <w:shd w:val="clear" w:color="auto" w:fill="auto"/>
          </w:tcPr>
          <w:p w:rsidR="00CB231E" w:rsidRPr="00CB231E" w:rsidRDefault="00CB231E" w:rsidP="00CB231E">
            <w:pPr>
              <w:pStyle w:val="Marginalie"/>
              <w:framePr w:w="0" w:hSpace="0" w:wrap="auto" w:vAnchor="margin" w:hAnchor="text" w:xAlign="left" w:yAlign="inline"/>
              <w:rPr>
                <w:b/>
                <w:noProof/>
                <w:szCs w:val="13"/>
                <w:lang w:val="en-US"/>
              </w:rPr>
            </w:pPr>
            <w:r w:rsidRPr="00CB231E">
              <w:rPr>
                <w:b/>
                <w:lang w:val="en-US"/>
              </w:rPr>
              <w:t>Contact person specialized press</w:t>
            </w:r>
            <w:r w:rsidRPr="003C3375">
              <w:rPr>
                <w:lang w:val="en-US"/>
              </w:rPr>
              <w:t xml:space="preserve"> </w:t>
            </w:r>
            <w:r w:rsidR="00B14022" w:rsidRPr="003C3375">
              <w:rPr>
                <w:lang w:val="en-US"/>
              </w:rPr>
              <w:br/>
            </w:r>
            <w:r w:rsidRPr="00CB231E">
              <w:rPr>
                <w:b/>
                <w:noProof/>
                <w:szCs w:val="13"/>
                <w:lang w:val="en-US"/>
              </w:rPr>
              <w:t>Andrea Schaeuffele</w:t>
            </w:r>
          </w:p>
          <w:p w:rsidR="00CB231E" w:rsidRPr="00CB231E" w:rsidRDefault="00CB231E" w:rsidP="00CB231E">
            <w:pPr>
              <w:pStyle w:val="Marginalie"/>
              <w:framePr w:w="0" w:hSpace="0" w:wrap="auto" w:vAnchor="margin" w:hAnchor="text" w:xAlign="left" w:yAlign="inline"/>
              <w:rPr>
                <w:bCs/>
                <w:szCs w:val="13"/>
                <w:lang w:val="en-US"/>
              </w:rPr>
            </w:pPr>
            <w:r w:rsidRPr="00CB231E">
              <w:rPr>
                <w:bCs/>
                <w:szCs w:val="13"/>
                <w:lang w:val="en-US"/>
              </w:rPr>
              <w:t>Performance Polymers</w:t>
            </w:r>
          </w:p>
          <w:p w:rsidR="00CB231E" w:rsidRPr="00CB231E" w:rsidRDefault="00CB231E" w:rsidP="00CB231E">
            <w:pPr>
              <w:pStyle w:val="Marginalie"/>
              <w:framePr w:w="0" w:hSpace="0" w:wrap="auto" w:vAnchor="margin" w:hAnchor="text" w:xAlign="left" w:yAlign="inline"/>
              <w:rPr>
                <w:szCs w:val="13"/>
                <w:lang w:val="en-US"/>
              </w:rPr>
            </w:pPr>
            <w:r w:rsidRPr="00CB231E">
              <w:rPr>
                <w:szCs w:val="13"/>
                <w:lang w:val="en-US"/>
              </w:rPr>
              <w:t>Phone</w:t>
            </w:r>
            <w:r>
              <w:rPr>
                <w:szCs w:val="13"/>
                <w:lang w:val="en-US"/>
              </w:rPr>
              <w:t xml:space="preserve"> </w:t>
            </w:r>
            <w:r w:rsidRPr="00CB231E">
              <w:rPr>
                <w:szCs w:val="13"/>
                <w:lang w:val="en-US"/>
              </w:rPr>
              <w:t>+49 6151 18-4614</w:t>
            </w:r>
          </w:p>
          <w:p w:rsidR="00CB231E" w:rsidRPr="003D4420" w:rsidRDefault="00CB231E" w:rsidP="00CB231E">
            <w:pPr>
              <w:pStyle w:val="Marginalie"/>
              <w:framePr w:w="0" w:hSpace="0" w:wrap="auto" w:vAnchor="margin" w:hAnchor="text" w:xAlign="left" w:yAlign="inline"/>
              <w:rPr>
                <w:szCs w:val="13"/>
                <w:lang w:val="nb-NO"/>
              </w:rPr>
            </w:pPr>
            <w:r>
              <w:rPr>
                <w:szCs w:val="13"/>
                <w:lang w:val="nb-NO"/>
              </w:rPr>
              <w:t xml:space="preserve">Fax </w:t>
            </w:r>
            <w:r w:rsidRPr="003D4420">
              <w:rPr>
                <w:szCs w:val="13"/>
                <w:lang w:val="nb-NO"/>
              </w:rPr>
              <w:t>+49 6151 18-</w:t>
            </w:r>
            <w:r w:rsidRPr="00CB231E">
              <w:rPr>
                <w:szCs w:val="13"/>
                <w:lang w:val="en-US"/>
              </w:rPr>
              <w:t>844614</w:t>
            </w:r>
          </w:p>
          <w:p w:rsidR="00CB231E" w:rsidRPr="003D4420" w:rsidRDefault="00CB231E" w:rsidP="00CB231E">
            <w:pPr>
              <w:pStyle w:val="Marginalie"/>
              <w:framePr w:w="0" w:hSpace="0" w:wrap="auto" w:vAnchor="margin" w:hAnchor="text" w:xAlign="left" w:yAlign="inline"/>
              <w:rPr>
                <w:szCs w:val="13"/>
                <w:lang w:val="nb-NO"/>
              </w:rPr>
            </w:pPr>
            <w:proofErr w:type="spellStart"/>
            <w:r w:rsidRPr="00CB231E">
              <w:rPr>
                <w:szCs w:val="13"/>
                <w:lang w:val="en-US"/>
              </w:rPr>
              <w:t>andrea.schaeuffele</w:t>
            </w:r>
            <w:proofErr w:type="spellEnd"/>
            <w:r w:rsidRPr="003D4420">
              <w:rPr>
                <w:szCs w:val="13"/>
                <w:lang w:val="nb-NO"/>
              </w:rPr>
              <w:t>@evonik.com</w:t>
            </w:r>
          </w:p>
          <w:p w:rsidR="00CC5D98" w:rsidRDefault="00CC5D98" w:rsidP="00B81424">
            <w:pPr>
              <w:pStyle w:val="M10"/>
              <w:framePr w:wrap="auto" w:vAnchor="margin" w:hAnchor="text" w:xAlign="left" w:yAlign="inline"/>
              <w:suppressOverlap w:val="0"/>
            </w:pPr>
          </w:p>
        </w:tc>
      </w:tr>
      <w:tr w:rsidR="00CC5D98" w:rsidRPr="007C75B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E72D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E72DB">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0E72DB" w:rsidRPr="000E72DB">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0E72DB" w:rsidRPr="000E72DB">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0E72DB" w:rsidRPr="000E72DB">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E72D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0E72D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0E72DB">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E72DB" w:rsidRPr="000E72DB">
              <w:rPr>
                <w:noProof/>
                <w:lang w:val="en-US"/>
              </w:rPr>
              <w:t>Executive Board</w:t>
            </w:r>
            <w:r>
              <w:fldChar w:fldCharType="end"/>
            </w:r>
          </w:p>
          <w:p w:rsidR="00CC5D98" w:rsidRPr="000E72DB"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0E72DB">
              <w:instrText xml:space="preserve"> FORMTEXT </w:instrText>
            </w:r>
            <w:r>
              <w:fldChar w:fldCharType="separate"/>
            </w:r>
            <w:r w:rsidR="000E72DB">
              <w:rPr>
                <w:noProof/>
              </w:rPr>
              <w:t>Dr. Klaus Engel</w:t>
            </w:r>
            <w:r>
              <w:fldChar w:fldCharType="end"/>
            </w:r>
            <w:r w:rsidRPr="000E72DB">
              <w:t xml:space="preserve">, </w:t>
            </w:r>
            <w:r w:rsidR="003C3375" w:rsidRPr="000E72DB">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0E72DB">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Default="00CB231E">
      <w:pPr>
        <w:spacing w:line="300" w:lineRule="atLeast"/>
        <w:ind w:left="0" w:right="0"/>
        <w:rPr>
          <w:rFonts w:eastAsia="Lucida Sans Unicode" w:cs="Lucida Sans Unicode"/>
          <w:b/>
          <w:bCs/>
          <w:i/>
          <w:iCs/>
          <w:sz w:val="24"/>
          <w:lang w:val="en-US"/>
        </w:rPr>
      </w:pPr>
      <w:bookmarkStart w:id="0" w:name="_GoBack"/>
      <w:proofErr w:type="spellStart"/>
      <w:r>
        <w:rPr>
          <w:rFonts w:eastAsia="Lucida Sans Unicode" w:cs="Lucida Sans Unicode"/>
          <w:b/>
          <w:bCs/>
          <w:sz w:val="24"/>
          <w:lang w:val="en-US"/>
        </w:rPr>
        <w:lastRenderedPageBreak/>
        <w:t>Evonik</w:t>
      </w:r>
      <w:proofErr w:type="spellEnd"/>
      <w:r>
        <w:rPr>
          <w:rFonts w:eastAsia="Lucida Sans Unicode" w:cs="Lucida Sans Unicode"/>
          <w:b/>
          <w:bCs/>
          <w:sz w:val="24"/>
          <w:lang w:val="en-US"/>
        </w:rPr>
        <w:t>:</w:t>
      </w:r>
      <w:r w:rsidRPr="003D4420">
        <w:rPr>
          <w:rFonts w:eastAsia="Lucida Sans Unicode" w:cs="Lucida Sans Unicode"/>
          <w:b/>
          <w:bCs/>
          <w:sz w:val="24"/>
          <w:lang w:val="en-US"/>
        </w:rPr>
        <w:t xml:space="preserve"> new </w:t>
      </w:r>
      <w:r>
        <w:rPr>
          <w:rFonts w:eastAsia="Lucida Sans Unicode" w:cs="Lucida Sans Unicode"/>
          <w:b/>
          <w:bCs/>
          <w:sz w:val="24"/>
          <w:lang w:val="en-US"/>
        </w:rPr>
        <w:t xml:space="preserve">product family </w:t>
      </w:r>
      <w:r w:rsidRPr="003D4420">
        <w:rPr>
          <w:rFonts w:eastAsia="Lucida Sans Unicode" w:cs="Lucida Sans Unicode"/>
          <w:b/>
          <w:bCs/>
          <w:sz w:val="24"/>
          <w:lang w:val="en-US"/>
        </w:rPr>
        <w:t xml:space="preserve">VISIOMER® </w:t>
      </w:r>
      <w:r w:rsidRPr="003D4420">
        <w:rPr>
          <w:rFonts w:eastAsia="Lucida Sans Unicode" w:cs="Lucida Sans Unicode"/>
          <w:b/>
          <w:bCs/>
          <w:i/>
          <w:iCs/>
          <w:sz w:val="24"/>
          <w:lang w:val="en-US"/>
        </w:rPr>
        <w:t>Terra</w:t>
      </w:r>
    </w:p>
    <w:bookmarkEnd w:id="0"/>
    <w:p w:rsidR="00CB231E" w:rsidRDefault="00CB231E" w:rsidP="00CB231E">
      <w:pPr>
        <w:spacing w:line="300" w:lineRule="atLeast"/>
        <w:ind w:left="0"/>
        <w:rPr>
          <w:rFonts w:cs="Lucida Sans Unicode"/>
          <w:sz w:val="24"/>
          <w:lang w:val="en-US"/>
        </w:rPr>
      </w:pPr>
    </w:p>
    <w:p w:rsidR="00CC5D98" w:rsidRPr="003C3375" w:rsidRDefault="00CB231E">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VISIOMER® </w:t>
      </w:r>
      <w:r w:rsidRPr="00CB231E">
        <w:rPr>
          <w:rFonts w:cs="Lucida Sans Unicode"/>
          <w:i/>
          <w:position w:val="0"/>
          <w:sz w:val="24"/>
          <w:lang w:val="en-US"/>
        </w:rPr>
        <w:t>Terra</w:t>
      </w:r>
      <w:r>
        <w:rPr>
          <w:rFonts w:cs="Lucida Sans Unicode"/>
          <w:position w:val="0"/>
          <w:sz w:val="24"/>
          <w:lang w:val="en-US"/>
        </w:rPr>
        <w:t xml:space="preserve"> – methacrylate monomers based on renewable resources</w:t>
      </w:r>
    </w:p>
    <w:p w:rsidR="00B14022" w:rsidRPr="00CB231E" w:rsidRDefault="00CB231E">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Starting with three products: VISIOMER® </w:t>
      </w:r>
      <w:r w:rsidRPr="00CB231E">
        <w:rPr>
          <w:rFonts w:cs="Lucida Sans Unicode"/>
          <w:i/>
          <w:position w:val="0"/>
          <w:sz w:val="24"/>
          <w:lang w:val="en-US"/>
        </w:rPr>
        <w:t>Terra</w:t>
      </w:r>
      <w:r>
        <w:rPr>
          <w:rFonts w:cs="Lucida Sans Unicode"/>
          <w:position w:val="0"/>
          <w:sz w:val="24"/>
          <w:lang w:val="en-US"/>
        </w:rPr>
        <w:t xml:space="preserve"> IBOMA, VISIOMER® </w:t>
      </w:r>
      <w:r w:rsidRPr="00CB231E">
        <w:rPr>
          <w:rFonts w:cs="Lucida Sans Unicode"/>
          <w:i/>
          <w:position w:val="0"/>
          <w:sz w:val="24"/>
          <w:lang w:val="en-US"/>
        </w:rPr>
        <w:t>Terra</w:t>
      </w:r>
      <w:r>
        <w:rPr>
          <w:rFonts w:cs="Lucida Sans Unicode"/>
          <w:i/>
          <w:position w:val="0"/>
          <w:sz w:val="24"/>
          <w:lang w:val="en-US"/>
        </w:rPr>
        <w:t xml:space="preserve"> </w:t>
      </w:r>
      <w:r w:rsidRPr="00CB231E">
        <w:rPr>
          <w:rFonts w:cs="Lucida Sans Unicode"/>
          <w:position w:val="0"/>
          <w:sz w:val="24"/>
          <w:lang w:val="en-US"/>
        </w:rPr>
        <w:t>C13-MA, and</w:t>
      </w:r>
      <w:r>
        <w:rPr>
          <w:rFonts w:cs="Lucida Sans Unicode"/>
          <w:i/>
          <w:position w:val="0"/>
          <w:sz w:val="24"/>
          <w:lang w:val="en-US"/>
        </w:rPr>
        <w:t xml:space="preserve"> </w:t>
      </w:r>
      <w:r>
        <w:rPr>
          <w:rFonts w:cs="Lucida Sans Unicode"/>
          <w:position w:val="0"/>
          <w:sz w:val="24"/>
          <w:lang w:val="en-US"/>
        </w:rPr>
        <w:t xml:space="preserve">VISIOMER® </w:t>
      </w:r>
      <w:r w:rsidRPr="00CB231E">
        <w:rPr>
          <w:rFonts w:cs="Lucida Sans Unicode"/>
          <w:i/>
          <w:position w:val="0"/>
          <w:sz w:val="24"/>
          <w:lang w:val="en-US"/>
        </w:rPr>
        <w:t>Terra</w:t>
      </w:r>
      <w:r>
        <w:rPr>
          <w:rFonts w:cs="Lucida Sans Unicode"/>
          <w:i/>
          <w:position w:val="0"/>
          <w:sz w:val="24"/>
          <w:lang w:val="en-US"/>
        </w:rPr>
        <w:t xml:space="preserve"> </w:t>
      </w:r>
      <w:r w:rsidRPr="00CB231E">
        <w:rPr>
          <w:rFonts w:cs="Lucida Sans Unicode"/>
          <w:position w:val="0"/>
          <w:sz w:val="24"/>
          <w:lang w:val="en-US"/>
        </w:rPr>
        <w:t>C17.4-MA</w:t>
      </w:r>
    </w:p>
    <w:p w:rsidR="00CB231E" w:rsidRDefault="00CB231E">
      <w:pPr>
        <w:spacing w:line="300" w:lineRule="atLeast"/>
        <w:ind w:left="0"/>
        <w:rPr>
          <w:rFonts w:cs="Lucida Sans Unicode"/>
          <w:sz w:val="24"/>
          <w:lang w:val="en-US"/>
        </w:rPr>
      </w:pPr>
    </w:p>
    <w:p w:rsidR="00F65CA3" w:rsidRPr="00F65CA3" w:rsidRDefault="00F65CA3" w:rsidP="00F65CA3">
      <w:pPr>
        <w:spacing w:line="300" w:lineRule="atLeast"/>
        <w:ind w:left="0"/>
        <w:rPr>
          <w:rFonts w:eastAsia="Lucida Sans Unicode" w:cs="Lucida Sans Unicode"/>
          <w:bCs/>
          <w:color w:val="000000"/>
          <w:sz w:val="24"/>
          <w:lang w:val="en-US"/>
        </w:rPr>
      </w:pPr>
      <w:proofErr w:type="spellStart"/>
      <w:r w:rsidRPr="00F65CA3">
        <w:rPr>
          <w:rFonts w:eastAsia="Lucida Sans Unicode" w:cs="Lucida Sans Unicode"/>
          <w:bCs/>
          <w:color w:val="000000"/>
          <w:sz w:val="24"/>
          <w:lang w:val="en-US"/>
        </w:rPr>
        <w:t>Evonik</w:t>
      </w:r>
      <w:proofErr w:type="spellEnd"/>
      <w:r w:rsidRPr="00F65CA3">
        <w:rPr>
          <w:rFonts w:eastAsia="Lucida Sans Unicode" w:cs="Lucida Sans Unicode"/>
          <w:bCs/>
          <w:color w:val="000000"/>
          <w:sz w:val="24"/>
          <w:lang w:val="en-US"/>
        </w:rPr>
        <w:t xml:space="preserve"> Industries, one of the world’s leading providers of products based on methacrylate chemistry, will be presenting its new line of VISIOMER® </w:t>
      </w:r>
      <w:r w:rsidRPr="00F65CA3">
        <w:rPr>
          <w:rFonts w:eastAsia="Lucida Sans Unicode" w:cs="Lucida Sans Unicode"/>
          <w:bCs/>
          <w:i/>
          <w:iCs/>
          <w:color w:val="000000"/>
          <w:sz w:val="24"/>
          <w:lang w:val="en-US"/>
        </w:rPr>
        <w:t>Terra</w:t>
      </w:r>
      <w:r w:rsidRPr="00F65CA3">
        <w:rPr>
          <w:rFonts w:eastAsia="Lucida Sans Unicode" w:cs="Lucida Sans Unicode"/>
          <w:bCs/>
          <w:color w:val="000000"/>
          <w:sz w:val="24"/>
          <w:lang w:val="en-US"/>
        </w:rPr>
        <w:t xml:space="preserve"> products at the American Coatings Show in Atlanta, Georgia. On March 1, 2014, the Acrylic Monomers Business Line began bundling methacrylate monomers based to a significant degree on renewable resources under the product family VISIOMER® </w:t>
      </w:r>
      <w:r w:rsidRPr="00F65CA3">
        <w:rPr>
          <w:rFonts w:eastAsia="Lucida Sans Unicode" w:cs="Lucida Sans Unicode"/>
          <w:bCs/>
          <w:i/>
          <w:iCs/>
          <w:color w:val="000000"/>
          <w:sz w:val="24"/>
          <w:lang w:val="en-US"/>
        </w:rPr>
        <w:t>Terra</w:t>
      </w:r>
      <w:r w:rsidRPr="00F65CA3">
        <w:rPr>
          <w:rFonts w:eastAsia="Lucida Sans Unicode" w:cs="Lucida Sans Unicode"/>
          <w:bCs/>
          <w:color w:val="000000"/>
          <w:sz w:val="24"/>
          <w:lang w:val="en-US"/>
        </w:rPr>
        <w:t xml:space="preserve">. </w:t>
      </w:r>
    </w:p>
    <w:p w:rsidR="00F65CA3" w:rsidRPr="00F65CA3" w:rsidRDefault="00F65CA3" w:rsidP="00F65CA3">
      <w:pPr>
        <w:spacing w:line="300" w:lineRule="exact"/>
        <w:ind w:left="0"/>
        <w:rPr>
          <w:rFonts w:cs="Lucida Sans Unicode"/>
          <w:bCs/>
          <w:color w:val="000000"/>
          <w:sz w:val="22"/>
          <w:szCs w:val="22"/>
          <w:lang w:val="en-US"/>
        </w:rPr>
      </w:pPr>
    </w:p>
    <w:p w:rsidR="00F65CA3" w:rsidRPr="00F65CA3" w:rsidRDefault="00F65CA3" w:rsidP="00F65CA3">
      <w:pPr>
        <w:spacing w:line="300" w:lineRule="exact"/>
        <w:ind w:left="0"/>
        <w:rPr>
          <w:rFonts w:cs="Lucida Sans Unicode"/>
          <w:bCs/>
          <w:color w:val="000000"/>
          <w:sz w:val="22"/>
          <w:szCs w:val="22"/>
          <w:lang w:val="en-US"/>
        </w:rPr>
      </w:pPr>
      <w:r w:rsidRPr="00F65CA3">
        <w:rPr>
          <w:rFonts w:eastAsia="Lucida Sans Unicode" w:cs="Lucida Sans Unicode"/>
          <w:bCs/>
          <w:color w:val="000000"/>
          <w:sz w:val="22"/>
          <w:szCs w:val="22"/>
          <w:lang w:val="en-US"/>
        </w:rPr>
        <w:t>VISIOMER®</w:t>
      </w:r>
      <w:r w:rsidRPr="00F65CA3">
        <w:rPr>
          <w:rFonts w:eastAsia="Lucida Sans Unicode" w:cs="Lucida Sans Unicode"/>
          <w:bCs/>
          <w:i/>
          <w:iCs/>
          <w:color w:val="000000"/>
          <w:sz w:val="22"/>
          <w:szCs w:val="22"/>
          <w:lang w:val="en-US"/>
        </w:rPr>
        <w:t xml:space="preserve"> Terra</w:t>
      </w:r>
      <w:r w:rsidRPr="00F65CA3">
        <w:rPr>
          <w:rFonts w:eastAsia="Lucida Sans Unicode" w:cs="Lucida Sans Unicode"/>
          <w:bCs/>
          <w:color w:val="000000"/>
          <w:sz w:val="22"/>
          <w:szCs w:val="22"/>
          <w:lang w:val="en-US"/>
        </w:rPr>
        <w:t xml:space="preserve"> showcases the partially bio-based products that are already part of the Acrylic Monomers’ portfolio and is expected to continue growing in the future. “Thanks to VISIOMER® </w:t>
      </w:r>
      <w:r w:rsidRPr="00F65CA3">
        <w:rPr>
          <w:rFonts w:eastAsia="Lucida Sans Unicode" w:cs="Lucida Sans Unicode"/>
          <w:bCs/>
          <w:i/>
          <w:iCs/>
          <w:color w:val="000000"/>
          <w:sz w:val="22"/>
          <w:szCs w:val="22"/>
          <w:lang w:val="en-US"/>
        </w:rPr>
        <w:t>Terra</w:t>
      </w:r>
      <w:r w:rsidRPr="00F65CA3">
        <w:rPr>
          <w:rFonts w:eastAsia="Lucida Sans Unicode" w:cs="Lucida Sans Unicode"/>
          <w:bCs/>
          <w:color w:val="000000"/>
          <w:sz w:val="22"/>
          <w:szCs w:val="22"/>
          <w:lang w:val="en-US"/>
        </w:rPr>
        <w:t>, we can already offer our customers products that combine outstanding properties for end-use applications with a source of bio-based raw materials. Developing new products based on renewable resources is a fixed component of our development work. We also continuously evaluate potential options for manufacturing existing products from bio-based raw materials,” explains Hans-Peter Hauck, head of the Acrylic Monomers Business Line.</w:t>
      </w:r>
    </w:p>
    <w:p w:rsidR="00F65CA3" w:rsidRPr="00F65CA3" w:rsidRDefault="00F65CA3" w:rsidP="00F65CA3">
      <w:pPr>
        <w:spacing w:line="300" w:lineRule="exact"/>
        <w:ind w:left="0"/>
        <w:rPr>
          <w:rFonts w:cs="Lucida Sans Unicode"/>
          <w:bCs/>
          <w:color w:val="000000"/>
          <w:sz w:val="22"/>
          <w:szCs w:val="22"/>
          <w:lang w:val="en-US"/>
        </w:rPr>
      </w:pPr>
    </w:p>
    <w:p w:rsidR="00F65CA3" w:rsidRPr="00F65CA3" w:rsidRDefault="00F65CA3" w:rsidP="00F65CA3">
      <w:pPr>
        <w:autoSpaceDE w:val="0"/>
        <w:autoSpaceDN w:val="0"/>
        <w:adjustRightInd w:val="0"/>
        <w:spacing w:line="300" w:lineRule="exact"/>
        <w:ind w:left="0"/>
        <w:rPr>
          <w:rFonts w:eastAsia="Lucida Sans Unicode" w:cs="Lucida Sans Unicode"/>
          <w:bCs/>
          <w:color w:val="000000"/>
          <w:sz w:val="22"/>
          <w:szCs w:val="22"/>
          <w:lang w:val="en-US"/>
        </w:rPr>
      </w:pPr>
      <w:r w:rsidRPr="00F65CA3">
        <w:rPr>
          <w:rFonts w:eastAsia="Lucida Sans Unicode" w:cs="Lucida Sans Unicode"/>
          <w:bCs/>
          <w:color w:val="000000"/>
          <w:sz w:val="22"/>
          <w:szCs w:val="22"/>
          <w:lang w:val="en-US"/>
        </w:rPr>
        <w:t xml:space="preserve">VISIOMER® </w:t>
      </w:r>
      <w:r w:rsidRPr="00F65CA3">
        <w:rPr>
          <w:rFonts w:eastAsia="Lucida Sans Unicode" w:cs="Lucida Sans Unicode"/>
          <w:bCs/>
          <w:i/>
          <w:color w:val="000000"/>
          <w:sz w:val="22"/>
          <w:szCs w:val="22"/>
          <w:lang w:val="en-US"/>
        </w:rPr>
        <w:t>Terra</w:t>
      </w:r>
      <w:r w:rsidRPr="00F65CA3">
        <w:rPr>
          <w:rFonts w:eastAsia="Lucida Sans Unicode" w:cs="Lucida Sans Unicode"/>
          <w:bCs/>
          <w:color w:val="000000"/>
          <w:sz w:val="22"/>
          <w:szCs w:val="22"/>
          <w:lang w:val="en-US"/>
        </w:rPr>
        <w:t xml:space="preserve"> IBOMA allows manufacturers to formulate environmentally safe coatings while keeping VOC content low. VISIOMER® </w:t>
      </w:r>
      <w:r w:rsidRPr="00F65CA3">
        <w:rPr>
          <w:rFonts w:eastAsia="Lucida Sans Unicode" w:cs="Lucida Sans Unicode"/>
          <w:bCs/>
          <w:i/>
          <w:color w:val="000000"/>
          <w:sz w:val="22"/>
          <w:szCs w:val="22"/>
          <w:lang w:val="en-US"/>
        </w:rPr>
        <w:t>Terra</w:t>
      </w:r>
      <w:r w:rsidRPr="00F65CA3">
        <w:rPr>
          <w:rFonts w:eastAsia="Lucida Sans Unicode" w:cs="Lucida Sans Unicode"/>
          <w:bCs/>
          <w:color w:val="000000"/>
          <w:sz w:val="22"/>
          <w:szCs w:val="22"/>
          <w:lang w:val="en-US"/>
        </w:rPr>
        <w:t xml:space="preserve"> C17.4-MA and VISIOMER® </w:t>
      </w:r>
      <w:r w:rsidRPr="00F65CA3">
        <w:rPr>
          <w:rFonts w:eastAsia="Lucida Sans Unicode" w:cs="Lucida Sans Unicode"/>
          <w:bCs/>
          <w:i/>
          <w:color w:val="000000"/>
          <w:sz w:val="22"/>
          <w:szCs w:val="22"/>
          <w:lang w:val="en-US"/>
        </w:rPr>
        <w:t>Terra</w:t>
      </w:r>
      <w:r w:rsidRPr="00F65CA3">
        <w:rPr>
          <w:rFonts w:eastAsia="Lucida Sans Unicode" w:cs="Lucida Sans Unicode"/>
          <w:bCs/>
          <w:color w:val="000000"/>
          <w:sz w:val="22"/>
          <w:szCs w:val="22"/>
          <w:lang w:val="en-US"/>
        </w:rPr>
        <w:t xml:space="preserve"> C13-MA increase hydrophobicity in resin systems, thereby improving resistance to water and solvents.</w:t>
      </w:r>
    </w:p>
    <w:p w:rsidR="00F65CA3" w:rsidRPr="00F65CA3" w:rsidRDefault="00F65CA3" w:rsidP="00F65CA3">
      <w:pPr>
        <w:spacing w:line="300" w:lineRule="exact"/>
        <w:ind w:left="0"/>
        <w:rPr>
          <w:rFonts w:cs="Lucida Sans Unicode"/>
          <w:bCs/>
          <w:color w:val="000000"/>
          <w:sz w:val="22"/>
          <w:szCs w:val="22"/>
          <w:lang w:val="en-US"/>
        </w:rPr>
      </w:pPr>
    </w:p>
    <w:p w:rsidR="00F65CA3" w:rsidRDefault="00F65CA3" w:rsidP="00F65CA3">
      <w:pPr>
        <w:spacing w:line="300" w:lineRule="exact"/>
        <w:ind w:left="0"/>
        <w:rPr>
          <w:rFonts w:eastAsia="Lucida Sans Unicode" w:cs="Lucida Sans Unicode"/>
          <w:bCs/>
          <w:color w:val="000000"/>
          <w:sz w:val="22"/>
          <w:szCs w:val="22"/>
          <w:lang w:val="en-US"/>
        </w:rPr>
      </w:pPr>
      <w:r w:rsidRPr="00F65CA3">
        <w:rPr>
          <w:rFonts w:eastAsia="Lucida Sans Unicode" w:cs="Lucida Sans Unicode"/>
          <w:bCs/>
          <w:color w:val="000000"/>
          <w:sz w:val="22"/>
          <w:szCs w:val="22"/>
          <w:lang w:val="en-US"/>
        </w:rPr>
        <w:t xml:space="preserve">In addition to the broad portfolio of specialty </w:t>
      </w:r>
      <w:proofErr w:type="spellStart"/>
      <w:r w:rsidRPr="00F65CA3">
        <w:rPr>
          <w:rFonts w:eastAsia="Lucida Sans Unicode" w:cs="Lucida Sans Unicode"/>
          <w:bCs/>
          <w:color w:val="000000"/>
          <w:sz w:val="22"/>
          <w:szCs w:val="22"/>
          <w:lang w:val="en-US"/>
        </w:rPr>
        <w:t>methacrylates</w:t>
      </w:r>
      <w:proofErr w:type="spellEnd"/>
      <w:r w:rsidRPr="00F65CA3">
        <w:rPr>
          <w:rFonts w:eastAsia="Lucida Sans Unicode" w:cs="Lucida Sans Unicode"/>
          <w:bCs/>
          <w:color w:val="000000"/>
          <w:sz w:val="22"/>
          <w:szCs w:val="22"/>
          <w:lang w:val="en-US"/>
        </w:rPr>
        <w:t xml:space="preserve"> that </w:t>
      </w:r>
      <w:proofErr w:type="spellStart"/>
      <w:r w:rsidRPr="00F65CA3">
        <w:rPr>
          <w:rFonts w:eastAsia="Lucida Sans Unicode" w:cs="Lucida Sans Unicode"/>
          <w:bCs/>
          <w:color w:val="000000"/>
          <w:sz w:val="22"/>
          <w:szCs w:val="22"/>
          <w:lang w:val="en-US"/>
        </w:rPr>
        <w:t>Evonik</w:t>
      </w:r>
      <w:proofErr w:type="spellEnd"/>
      <w:r w:rsidRPr="00F65CA3">
        <w:rPr>
          <w:rFonts w:eastAsia="Lucida Sans Unicode" w:cs="Lucida Sans Unicode"/>
          <w:bCs/>
          <w:color w:val="000000"/>
          <w:sz w:val="22"/>
          <w:szCs w:val="22"/>
          <w:lang w:val="en-US"/>
        </w:rPr>
        <w:t xml:space="preserve"> Industries produces and markets throughout the world under the VISIOMER® name, the brand also includes MMA, GMAA, n- and </w:t>
      </w:r>
      <w:proofErr w:type="spellStart"/>
      <w:r w:rsidRPr="00F65CA3">
        <w:rPr>
          <w:rFonts w:eastAsia="Lucida Sans Unicode" w:cs="Lucida Sans Unicode"/>
          <w:bCs/>
          <w:color w:val="000000"/>
          <w:sz w:val="22"/>
          <w:szCs w:val="22"/>
          <w:lang w:val="en-US"/>
        </w:rPr>
        <w:t>i</w:t>
      </w:r>
      <w:proofErr w:type="spellEnd"/>
      <w:r w:rsidRPr="00F65CA3">
        <w:rPr>
          <w:rFonts w:eastAsia="Lucida Sans Unicode" w:cs="Lucida Sans Unicode"/>
          <w:bCs/>
          <w:color w:val="000000"/>
          <w:sz w:val="22"/>
          <w:szCs w:val="22"/>
          <w:lang w:val="en-US"/>
        </w:rPr>
        <w:t xml:space="preserve">-BMA, and </w:t>
      </w:r>
      <w:proofErr w:type="spellStart"/>
      <w:r w:rsidRPr="00F65CA3">
        <w:rPr>
          <w:rFonts w:eastAsia="Lucida Sans Unicode" w:cs="Lucida Sans Unicode"/>
          <w:bCs/>
          <w:color w:val="000000"/>
          <w:sz w:val="22"/>
          <w:szCs w:val="22"/>
          <w:lang w:val="en-US"/>
        </w:rPr>
        <w:t>hydroxy</w:t>
      </w:r>
      <w:proofErr w:type="spellEnd"/>
      <w:r w:rsidRPr="00F65CA3">
        <w:rPr>
          <w:rFonts w:eastAsia="Lucida Sans Unicode" w:cs="Lucida Sans Unicode"/>
          <w:bCs/>
          <w:color w:val="000000"/>
          <w:sz w:val="22"/>
          <w:szCs w:val="22"/>
          <w:lang w:val="en-US"/>
        </w:rPr>
        <w:t xml:space="preserve"> </w:t>
      </w:r>
      <w:proofErr w:type="spellStart"/>
      <w:r w:rsidRPr="00F65CA3">
        <w:rPr>
          <w:rFonts w:eastAsia="Lucida Sans Unicode" w:cs="Lucida Sans Unicode"/>
          <w:bCs/>
          <w:color w:val="000000"/>
          <w:sz w:val="22"/>
          <w:szCs w:val="22"/>
          <w:lang w:val="en-US"/>
        </w:rPr>
        <w:t>methacrylates</w:t>
      </w:r>
      <w:proofErr w:type="spellEnd"/>
      <w:r w:rsidRPr="00F65CA3">
        <w:rPr>
          <w:rFonts w:eastAsia="Lucida Sans Unicode" w:cs="Lucida Sans Unicode"/>
          <w:bCs/>
          <w:color w:val="000000"/>
          <w:sz w:val="22"/>
          <w:szCs w:val="22"/>
          <w:lang w:val="en-US"/>
        </w:rPr>
        <w:t>.</w:t>
      </w:r>
    </w:p>
    <w:p w:rsidR="00CB231E" w:rsidRPr="00F65CA3" w:rsidRDefault="00CB231E" w:rsidP="00F65CA3">
      <w:pPr>
        <w:spacing w:line="300" w:lineRule="exact"/>
        <w:ind w:left="0"/>
        <w:rPr>
          <w:rFonts w:eastAsia="Lucida Sans Unicode" w:cs="Lucida Sans Unicode"/>
          <w:bCs/>
          <w:color w:val="000000"/>
          <w:sz w:val="22"/>
          <w:szCs w:val="22"/>
          <w:lang w:val="en-US"/>
        </w:rPr>
      </w:pPr>
    </w:p>
    <w:p w:rsidR="00F65CA3" w:rsidRPr="00F65CA3" w:rsidRDefault="00F65CA3" w:rsidP="00F65CA3">
      <w:pPr>
        <w:autoSpaceDE w:val="0"/>
        <w:autoSpaceDN w:val="0"/>
        <w:adjustRightInd w:val="0"/>
        <w:spacing w:line="300" w:lineRule="exact"/>
        <w:ind w:left="0"/>
        <w:rPr>
          <w:rFonts w:eastAsia="Lucida Sans Unicode" w:cs="Lucida Sans Unicode"/>
          <w:bCs/>
          <w:color w:val="000000"/>
          <w:sz w:val="22"/>
          <w:szCs w:val="22"/>
          <w:lang w:val="en-US"/>
        </w:rPr>
      </w:pPr>
      <w:r w:rsidRPr="00F65CA3">
        <w:rPr>
          <w:rFonts w:eastAsia="Lucida Sans Unicode" w:cs="Lucida Sans Unicode"/>
          <w:bCs/>
          <w:color w:val="000000"/>
          <w:sz w:val="22"/>
          <w:szCs w:val="22"/>
          <w:lang w:val="en-US"/>
        </w:rPr>
        <w:lastRenderedPageBreak/>
        <w:t xml:space="preserve">Please see our website for more information: </w:t>
      </w:r>
      <w:hyperlink r:id="rId14" w:history="1">
        <w:r w:rsidRPr="00F65CA3">
          <w:rPr>
            <w:rFonts w:eastAsia="Lucida Sans Unicode" w:cs="Lucida Sans Unicode"/>
            <w:bCs/>
            <w:sz w:val="22"/>
            <w:szCs w:val="22"/>
            <w:lang w:val="en-US"/>
          </w:rPr>
          <w:t>www.visiomer.com</w:t>
        </w:r>
      </w:hyperlink>
      <w:r w:rsidRPr="00F65CA3">
        <w:rPr>
          <w:rFonts w:eastAsia="Lucida Sans Unicode" w:cs="Lucida Sans Unicode"/>
          <w:bCs/>
          <w:color w:val="000000"/>
          <w:sz w:val="22"/>
          <w:szCs w:val="22"/>
          <w:lang w:val="en-US"/>
        </w:rPr>
        <w:t>.</w:t>
      </w:r>
    </w:p>
    <w:p w:rsidR="00F65CA3" w:rsidRPr="00F65CA3" w:rsidRDefault="00F65CA3" w:rsidP="00F65CA3">
      <w:pPr>
        <w:spacing w:line="300" w:lineRule="exact"/>
        <w:ind w:left="0"/>
        <w:rPr>
          <w:rFonts w:cs="Lucida Sans Unicode"/>
          <w:bCs/>
          <w:color w:val="000000"/>
          <w:sz w:val="22"/>
          <w:szCs w:val="22"/>
          <w:lang w:val="en-US"/>
        </w:rPr>
      </w:pPr>
    </w:p>
    <w:p w:rsidR="00CC5D98" w:rsidRDefault="00CC5D98">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Default="00CB231E">
      <w:pPr>
        <w:spacing w:line="300" w:lineRule="exact"/>
        <w:ind w:left="0"/>
        <w:rPr>
          <w:sz w:val="22"/>
          <w:szCs w:val="22"/>
          <w:lang w:val="en-US"/>
        </w:rPr>
      </w:pPr>
    </w:p>
    <w:p w:rsidR="00CB231E" w:rsidRPr="003C3375" w:rsidRDefault="00CB231E">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C5F5E" w:rsidRDefault="005C5F5E" w:rsidP="006F0DF8">
      <w:pPr>
        <w:spacing w:line="220" w:lineRule="exact"/>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6F0DF8">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6F0DF8">
      <w:pPr>
        <w:autoSpaceDE w:val="0"/>
        <w:autoSpaceDN w:val="0"/>
        <w:adjustRightInd w:val="0"/>
        <w:spacing w:line="220" w:lineRule="exact"/>
        <w:ind w:left="0"/>
        <w:rPr>
          <w:rFonts w:cs="Lucida Sans Unicode"/>
          <w:szCs w:val="18"/>
          <w:lang w:val="en-US"/>
        </w:rPr>
      </w:pPr>
    </w:p>
    <w:p w:rsidR="005C5F5E" w:rsidRPr="00BB06C8" w:rsidRDefault="005C5F5E" w:rsidP="006F0DF8">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6F0DF8">
      <w:pPr>
        <w:spacing w:line="220" w:lineRule="exact"/>
        <w:ind w:left="0"/>
        <w:rPr>
          <w:szCs w:val="18"/>
          <w:lang w:val="en-US"/>
        </w:rPr>
      </w:pPr>
    </w:p>
    <w:p w:rsidR="003C3375" w:rsidRPr="00696302" w:rsidRDefault="003C3375" w:rsidP="006F0DF8">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6F0DF8">
      <w:pPr>
        <w:spacing w:line="220" w:lineRule="exact"/>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4D" w:rsidRDefault="003A304D">
      <w:r>
        <w:separator/>
      </w:r>
    </w:p>
    <w:p w:rsidR="003A304D" w:rsidRDefault="003A304D"/>
  </w:endnote>
  <w:endnote w:type="continuationSeparator" w:id="0">
    <w:p w:rsidR="003A304D" w:rsidRDefault="003A304D">
      <w:r>
        <w:continuationSeparator/>
      </w:r>
    </w:p>
    <w:p w:rsidR="003A304D" w:rsidRDefault="003A3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C75BD">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C75B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C75B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C75BD">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4D" w:rsidRDefault="003A304D">
      <w:r>
        <w:separator/>
      </w:r>
    </w:p>
    <w:p w:rsidR="003A304D" w:rsidRDefault="003A304D"/>
  </w:footnote>
  <w:footnote w:type="continuationSeparator" w:id="0">
    <w:p w:rsidR="003A304D" w:rsidRDefault="003A304D">
      <w:r>
        <w:continuationSeparator/>
      </w:r>
    </w:p>
    <w:p w:rsidR="003A304D" w:rsidRDefault="003A30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E72DB"/>
    <w:rsid w:val="003817E4"/>
    <w:rsid w:val="003A304D"/>
    <w:rsid w:val="003C3375"/>
    <w:rsid w:val="004E27C8"/>
    <w:rsid w:val="00554BE4"/>
    <w:rsid w:val="005C5F5E"/>
    <w:rsid w:val="00696302"/>
    <w:rsid w:val="006F0DF8"/>
    <w:rsid w:val="00755FDE"/>
    <w:rsid w:val="00777131"/>
    <w:rsid w:val="00794AB9"/>
    <w:rsid w:val="007C75BD"/>
    <w:rsid w:val="008174AA"/>
    <w:rsid w:val="00A654E9"/>
    <w:rsid w:val="00B14022"/>
    <w:rsid w:val="00B81424"/>
    <w:rsid w:val="00CB231E"/>
    <w:rsid w:val="00CC5D98"/>
    <w:rsid w:val="00D67FD2"/>
    <w:rsid w:val="00E12886"/>
    <w:rsid w:val="00E3471C"/>
    <w:rsid w:val="00F31F7C"/>
    <w:rsid w:val="00F446D1"/>
    <w:rsid w:val="00F6408B"/>
    <w:rsid w:val="00F65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B231E"/>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B231E"/>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isiomer.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28E934F1</Template>
  <TotalTime>0</TotalTime>
  <Pages>2</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new product family VISIOMER® Terra</dc:title>
  <dc:creator>IDM_C_Evonik Industries AG</dc:creator>
  <cp:lastModifiedBy>Tim Abendroth</cp:lastModifiedBy>
  <cp:revision>2</cp:revision>
  <cp:lastPrinted>2014-04-01T15:39:00Z</cp:lastPrinted>
  <dcterms:created xsi:type="dcterms:W3CDTF">2014-04-07T12:23:00Z</dcterms:created>
  <dcterms:modified xsi:type="dcterms:W3CDTF">2014-04-07T12:23:00Z</dcterms:modified>
</cp:coreProperties>
</file>