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B9317E" w:rsidRPr="00AD398E" w14:paraId="69485D40" w14:textId="77777777" w:rsidTr="00D81410">
        <w:trPr>
          <w:trHeight w:val="851"/>
        </w:trPr>
        <w:tc>
          <w:tcPr>
            <w:tcW w:w="2552" w:type="dxa"/>
            <w:shd w:val="clear" w:color="auto" w:fill="auto"/>
          </w:tcPr>
          <w:p w14:paraId="7A7B9F12" w14:textId="1CAB22BC" w:rsidR="00997D57" w:rsidRPr="00AD398E" w:rsidRDefault="00997D57" w:rsidP="00255FE0">
            <w:pPr>
              <w:spacing w:line="180" w:lineRule="exact"/>
              <w:rPr>
                <w:rFonts w:cs="Lucida Sans Unicode"/>
                <w:noProof/>
                <w:sz w:val="18"/>
                <w:szCs w:val="18"/>
                <w:lang w:val="en-US" w:eastAsia="zh-CN"/>
              </w:rPr>
            </w:pPr>
            <w:r w:rsidRPr="00AD398E">
              <w:rPr>
                <w:rFonts w:cs="Lucida Sans Unicode"/>
                <w:noProof/>
                <w:sz w:val="18"/>
                <w:szCs w:val="18"/>
                <w:lang w:val="en-US" w:eastAsia="zh-CN"/>
              </w:rPr>
              <w:t>201</w:t>
            </w:r>
            <w:r w:rsidR="00993469" w:rsidRPr="00AD398E">
              <w:rPr>
                <w:rFonts w:cs="Lucida Sans Unicode"/>
                <w:noProof/>
                <w:sz w:val="18"/>
                <w:szCs w:val="18"/>
                <w:lang w:val="en-US" w:eastAsia="zh-CN"/>
              </w:rPr>
              <w:t>7</w:t>
            </w:r>
            <w:r w:rsidRPr="00AD398E">
              <w:rPr>
                <w:rFonts w:cs="Lucida Sans Unicode"/>
                <w:noProof/>
                <w:sz w:val="18"/>
                <w:szCs w:val="18"/>
                <w:lang w:val="en-US" w:eastAsia="zh-CN"/>
              </w:rPr>
              <w:t>年</w:t>
            </w:r>
            <w:r w:rsidR="00703746" w:rsidRPr="00AD398E">
              <w:rPr>
                <w:rFonts w:cs="Lucida Sans Unicode"/>
                <w:noProof/>
                <w:sz w:val="18"/>
                <w:szCs w:val="18"/>
                <w:lang w:val="en-US" w:eastAsia="zh-CN"/>
              </w:rPr>
              <w:t>1</w:t>
            </w:r>
            <w:r w:rsidR="00271B8F" w:rsidRPr="00AD398E">
              <w:rPr>
                <w:rFonts w:cs="Lucida Sans Unicode"/>
                <w:noProof/>
                <w:sz w:val="18"/>
                <w:szCs w:val="18"/>
                <w:lang w:val="en-US" w:eastAsia="zh-CN"/>
              </w:rPr>
              <w:t>1</w:t>
            </w:r>
            <w:r w:rsidRPr="00AD398E">
              <w:rPr>
                <w:rFonts w:cs="Lucida Sans Unicode"/>
                <w:noProof/>
                <w:sz w:val="18"/>
                <w:szCs w:val="18"/>
                <w:lang w:val="en-US" w:eastAsia="zh-CN"/>
              </w:rPr>
              <w:t>月</w:t>
            </w:r>
            <w:r w:rsidR="00E151D8" w:rsidRPr="00AD398E">
              <w:rPr>
                <w:rFonts w:cs="Lucida Sans Unicode"/>
                <w:noProof/>
                <w:sz w:val="18"/>
                <w:szCs w:val="18"/>
                <w:lang w:val="en-US" w:eastAsia="zh-CN"/>
              </w:rPr>
              <w:t>1</w:t>
            </w:r>
            <w:r w:rsidR="00196EB2" w:rsidRPr="00AD398E">
              <w:rPr>
                <w:rFonts w:cs="Lucida Sans Unicode"/>
                <w:noProof/>
                <w:sz w:val="18"/>
                <w:szCs w:val="18"/>
                <w:lang w:val="en-US" w:eastAsia="zh-CN"/>
              </w:rPr>
              <w:t>6</w:t>
            </w:r>
            <w:r w:rsidRPr="00AD398E">
              <w:rPr>
                <w:rFonts w:cs="Lucida Sans Unicode"/>
                <w:noProof/>
                <w:sz w:val="18"/>
                <w:szCs w:val="18"/>
                <w:lang w:val="en-US" w:eastAsia="zh-CN"/>
              </w:rPr>
              <w:t>日</w:t>
            </w:r>
          </w:p>
          <w:p w14:paraId="73926ED8" w14:textId="77777777" w:rsidR="00255FE0" w:rsidRPr="00AD398E" w:rsidRDefault="00255FE0" w:rsidP="00C81D17">
            <w:pPr>
              <w:spacing w:line="180" w:lineRule="exact"/>
              <w:rPr>
                <w:rFonts w:cs="Lucida Sans Unicode"/>
                <w:noProof/>
                <w:sz w:val="18"/>
                <w:szCs w:val="18"/>
                <w:lang w:val="en-US" w:eastAsia="zh-CN"/>
              </w:rPr>
            </w:pPr>
          </w:p>
          <w:p w14:paraId="53B357AB" w14:textId="77777777" w:rsidR="00525403" w:rsidRPr="00AD398E" w:rsidRDefault="00525403" w:rsidP="00C81D17">
            <w:pPr>
              <w:spacing w:line="180" w:lineRule="exact"/>
              <w:rPr>
                <w:rFonts w:cs="Lucida Sans Unicode"/>
                <w:noProof/>
                <w:sz w:val="18"/>
                <w:szCs w:val="18"/>
                <w:lang w:val="en-US" w:eastAsia="zh-CN"/>
              </w:rPr>
            </w:pPr>
          </w:p>
          <w:p w14:paraId="2237170F" w14:textId="72C4D3F7" w:rsidR="00525403" w:rsidRPr="00AD398E" w:rsidRDefault="00DD07C1" w:rsidP="00525403">
            <w:pPr>
              <w:pStyle w:val="Marginalie"/>
              <w:framePr w:w="0" w:hSpace="0" w:wrap="auto" w:vAnchor="margin" w:hAnchor="text" w:xAlign="left" w:yAlign="inline"/>
              <w:spacing w:line="240" w:lineRule="auto"/>
              <w:rPr>
                <w:rFonts w:cs="Lucida Sans Unicode"/>
                <w:b/>
                <w:bCs/>
                <w:sz w:val="16"/>
                <w:szCs w:val="16"/>
                <w:highlight w:val="yellow"/>
                <w:lang w:val="en-US" w:eastAsia="zh-CN"/>
              </w:rPr>
            </w:pPr>
            <w:r w:rsidRPr="00AD398E">
              <w:rPr>
                <w:rFonts w:cs="Lucida Sans Unicode"/>
                <w:b/>
                <w:bCs/>
                <w:sz w:val="16"/>
                <w:szCs w:val="16"/>
                <w:lang w:val="en-US" w:eastAsia="zh-CN"/>
              </w:rPr>
              <w:t>刘勇</w:t>
            </w:r>
          </w:p>
          <w:p w14:paraId="367C6F6B" w14:textId="5B87ED1D" w:rsidR="00525403" w:rsidRPr="00AD398E" w:rsidRDefault="00DD07C1" w:rsidP="00525403">
            <w:pPr>
              <w:pStyle w:val="Marginalie"/>
              <w:framePr w:w="0" w:hSpace="0" w:wrap="auto" w:vAnchor="margin" w:hAnchor="text" w:xAlign="left" w:yAlign="inline"/>
              <w:spacing w:line="240" w:lineRule="auto"/>
              <w:rPr>
                <w:rFonts w:cs="Lucida Sans Unicode"/>
                <w:bCs/>
                <w:sz w:val="16"/>
                <w:szCs w:val="16"/>
                <w:lang w:val="en-US" w:eastAsia="zh-CN"/>
              </w:rPr>
            </w:pPr>
            <w:r w:rsidRPr="00AD398E">
              <w:rPr>
                <w:rFonts w:cs="Lucida Sans Unicode"/>
                <w:bCs/>
                <w:sz w:val="16"/>
                <w:szCs w:val="16"/>
                <w:lang w:val="en-US" w:eastAsia="zh-CN"/>
              </w:rPr>
              <w:t>特种单体</w:t>
            </w:r>
          </w:p>
          <w:p w14:paraId="5ECB34F6" w14:textId="601DC302" w:rsidR="00525403" w:rsidRPr="00AD398E" w:rsidRDefault="00DD07C1" w:rsidP="00525403">
            <w:pPr>
              <w:pStyle w:val="Marginalie"/>
              <w:framePr w:w="0" w:hSpace="0" w:wrap="auto" w:vAnchor="margin" w:hAnchor="text" w:xAlign="left" w:yAlign="inline"/>
              <w:spacing w:line="240" w:lineRule="auto"/>
              <w:rPr>
                <w:rFonts w:cs="Lucida Sans Unicode"/>
                <w:bCs/>
                <w:sz w:val="16"/>
                <w:szCs w:val="16"/>
                <w:highlight w:val="yellow"/>
                <w:lang w:val="en-US" w:eastAsia="zh-CN"/>
              </w:rPr>
            </w:pPr>
            <w:r w:rsidRPr="00AD398E">
              <w:rPr>
                <w:rFonts w:cs="Lucida Sans Unicode"/>
                <w:bCs/>
                <w:sz w:val="16"/>
                <w:szCs w:val="16"/>
                <w:lang w:val="en-US" w:eastAsia="zh-CN"/>
              </w:rPr>
              <w:t>功能材料业务板块</w:t>
            </w:r>
          </w:p>
          <w:p w14:paraId="34BB9A15" w14:textId="77777777" w:rsidR="00525403" w:rsidRPr="00AD398E" w:rsidRDefault="00525403" w:rsidP="00525403">
            <w:pPr>
              <w:pStyle w:val="Marginalie"/>
              <w:framePr w:w="0" w:hSpace="0" w:wrap="auto" w:vAnchor="margin" w:hAnchor="text" w:xAlign="left" w:yAlign="inline"/>
              <w:spacing w:line="240" w:lineRule="auto"/>
              <w:rPr>
                <w:rFonts w:cs="Lucida Sans Unicode"/>
                <w:bCs/>
                <w:sz w:val="16"/>
                <w:szCs w:val="16"/>
                <w:lang w:val="en-US" w:eastAsia="zh-CN"/>
              </w:rPr>
            </w:pPr>
            <w:r w:rsidRPr="00AD398E">
              <w:rPr>
                <w:rFonts w:cs="Lucida Sans Unicode"/>
                <w:bCs/>
                <w:sz w:val="16"/>
                <w:szCs w:val="16"/>
                <w:lang w:val="en-US" w:eastAsia="zh-CN"/>
              </w:rPr>
              <w:t>电话：</w:t>
            </w:r>
            <w:r w:rsidRPr="00AD398E">
              <w:rPr>
                <w:rFonts w:cs="Lucida Sans Unicode"/>
                <w:bCs/>
                <w:sz w:val="16"/>
                <w:szCs w:val="16"/>
                <w:lang w:val="en-US" w:eastAsia="zh-CN"/>
              </w:rPr>
              <w:t>+86 6119 1315</w:t>
            </w:r>
          </w:p>
          <w:p w14:paraId="1C12F3DE" w14:textId="77777777" w:rsidR="00525403" w:rsidRPr="00AD398E" w:rsidRDefault="00525403" w:rsidP="00525403">
            <w:pPr>
              <w:pStyle w:val="Marginalie"/>
              <w:framePr w:w="0" w:hSpace="0" w:wrap="auto" w:vAnchor="margin" w:hAnchor="text" w:xAlign="left" w:yAlign="inline"/>
              <w:spacing w:line="240" w:lineRule="auto"/>
              <w:rPr>
                <w:rFonts w:cs="Lucida Sans Unicode"/>
                <w:bCs/>
                <w:sz w:val="16"/>
                <w:szCs w:val="16"/>
                <w:lang w:val="en-US" w:eastAsia="zh-CN"/>
              </w:rPr>
            </w:pPr>
            <w:proofErr w:type="spellStart"/>
            <w:r w:rsidRPr="00AD398E">
              <w:rPr>
                <w:rFonts w:cs="Lucida Sans Unicode"/>
                <w:bCs/>
                <w:sz w:val="16"/>
                <w:szCs w:val="16"/>
                <w:lang w:val="en-US" w:eastAsia="zh-CN"/>
              </w:rPr>
              <w:t>yong.li</w:t>
            </w:r>
            <w:proofErr w:type="spellEnd"/>
            <w:r w:rsidRPr="00AD398E">
              <w:rPr>
                <w:rFonts w:cs="Lucida Sans Unicode"/>
                <w:bCs/>
                <w:sz w:val="16"/>
                <w:szCs w:val="16"/>
                <w:lang w:val="en-US" w:eastAsia="zh-CN"/>
              </w:rPr>
              <w:t>u</w:t>
            </w:r>
            <w:hyperlink r:id="rId8" w:history="1">
              <w:r w:rsidRPr="00AD398E">
                <w:rPr>
                  <w:rFonts w:cs="Lucida Sans Unicode"/>
                  <w:bCs/>
                  <w:sz w:val="16"/>
                  <w:szCs w:val="16"/>
                  <w:lang w:eastAsia="zh-CN"/>
                </w:rPr>
                <w:t>@evonik.com</w:t>
              </w:r>
            </w:hyperlink>
          </w:p>
          <w:p w14:paraId="1E225621" w14:textId="77777777" w:rsidR="00D14DE4" w:rsidRPr="00AD398E" w:rsidRDefault="00D14DE4" w:rsidP="00C81D17">
            <w:pPr>
              <w:spacing w:line="180" w:lineRule="exact"/>
              <w:rPr>
                <w:rFonts w:cs="Lucida Sans Unicode"/>
                <w:noProof/>
                <w:sz w:val="18"/>
                <w:szCs w:val="18"/>
                <w:lang w:val="en-US" w:eastAsia="zh-CN"/>
              </w:rPr>
            </w:pPr>
          </w:p>
          <w:p w14:paraId="264EF898" w14:textId="77777777" w:rsidR="00D14DE4" w:rsidRPr="00AD398E" w:rsidRDefault="00D14DE4" w:rsidP="00C81D17">
            <w:pPr>
              <w:spacing w:line="180" w:lineRule="exact"/>
              <w:rPr>
                <w:rFonts w:cs="Lucida Sans Unicode"/>
                <w:noProof/>
                <w:sz w:val="18"/>
                <w:szCs w:val="18"/>
                <w:lang w:val="en-US" w:eastAsia="zh-CN"/>
              </w:rPr>
            </w:pPr>
          </w:p>
          <w:p w14:paraId="3EA3B96F" w14:textId="77777777" w:rsidR="00997D57" w:rsidRPr="00AD398E" w:rsidRDefault="00997D57" w:rsidP="00997D57">
            <w:pPr>
              <w:pStyle w:val="Marginalie"/>
              <w:framePr w:w="0" w:hSpace="0" w:wrap="auto" w:vAnchor="margin" w:hAnchor="text" w:xAlign="left" w:yAlign="inline"/>
              <w:spacing w:line="240" w:lineRule="auto"/>
              <w:rPr>
                <w:rFonts w:cs="Lucida Sans Unicode"/>
                <w:b/>
                <w:bCs/>
                <w:sz w:val="16"/>
                <w:szCs w:val="16"/>
                <w:lang w:val="en-US" w:eastAsia="zh-CN"/>
              </w:rPr>
            </w:pPr>
            <w:r w:rsidRPr="00AD398E">
              <w:rPr>
                <w:rFonts w:cs="Lucida Sans Unicode"/>
                <w:b/>
                <w:bCs/>
                <w:sz w:val="16"/>
                <w:szCs w:val="16"/>
                <w:lang w:val="en-US" w:eastAsia="zh-CN"/>
              </w:rPr>
              <w:t>施嘉</w:t>
            </w:r>
          </w:p>
          <w:p w14:paraId="2A0DA57A" w14:textId="77777777" w:rsidR="00997D57" w:rsidRPr="00AD398E" w:rsidRDefault="00997D57" w:rsidP="00997D57">
            <w:pPr>
              <w:pStyle w:val="Marginalie"/>
              <w:framePr w:w="0" w:hSpace="0" w:wrap="auto" w:vAnchor="margin" w:hAnchor="text" w:xAlign="left" w:yAlign="inline"/>
              <w:spacing w:line="240" w:lineRule="auto"/>
              <w:rPr>
                <w:rFonts w:cs="Lucida Sans Unicode"/>
                <w:bCs/>
                <w:sz w:val="16"/>
                <w:szCs w:val="16"/>
                <w:lang w:val="en-US" w:eastAsia="zh-CN"/>
              </w:rPr>
            </w:pPr>
            <w:r w:rsidRPr="00AD398E">
              <w:rPr>
                <w:rFonts w:cs="Lucida Sans Unicode"/>
                <w:bCs/>
                <w:sz w:val="16"/>
                <w:szCs w:val="16"/>
                <w:lang w:val="en-US" w:eastAsia="zh-CN"/>
              </w:rPr>
              <w:t>企业传播部</w:t>
            </w:r>
          </w:p>
          <w:p w14:paraId="6891FE1A" w14:textId="77777777" w:rsidR="00997D57" w:rsidRPr="00AD398E" w:rsidRDefault="00997D57" w:rsidP="00997D57">
            <w:pPr>
              <w:pStyle w:val="Marginalie"/>
              <w:framePr w:w="0" w:hSpace="0" w:wrap="auto" w:vAnchor="margin" w:hAnchor="text" w:xAlign="left" w:yAlign="inline"/>
              <w:spacing w:line="240" w:lineRule="auto"/>
              <w:rPr>
                <w:rFonts w:cs="Lucida Sans Unicode"/>
                <w:bCs/>
                <w:sz w:val="16"/>
                <w:szCs w:val="16"/>
                <w:lang w:val="en-US" w:eastAsia="zh-CN"/>
              </w:rPr>
            </w:pPr>
            <w:r w:rsidRPr="00AD398E">
              <w:rPr>
                <w:rFonts w:cs="Lucida Sans Unicode"/>
                <w:bCs/>
                <w:sz w:val="16"/>
                <w:szCs w:val="16"/>
                <w:lang w:val="en-US" w:eastAsia="zh-CN"/>
              </w:rPr>
              <w:t>电话：</w:t>
            </w:r>
            <w:r w:rsidRPr="00AD398E">
              <w:rPr>
                <w:rFonts w:cs="Lucida Sans Unicode"/>
                <w:bCs/>
                <w:sz w:val="16"/>
                <w:szCs w:val="16"/>
                <w:lang w:val="en-US" w:eastAsia="zh-CN"/>
              </w:rPr>
              <w:t xml:space="preserve"> +86 21 6119-1000</w:t>
            </w:r>
          </w:p>
          <w:p w14:paraId="43CE21E8" w14:textId="77777777" w:rsidR="00997D57" w:rsidRPr="00AD398E" w:rsidRDefault="00997D57" w:rsidP="00997D57">
            <w:pPr>
              <w:pStyle w:val="Marginalie"/>
              <w:framePr w:w="0" w:hSpace="0" w:wrap="auto" w:vAnchor="margin" w:hAnchor="text" w:xAlign="left" w:yAlign="inline"/>
              <w:spacing w:line="240" w:lineRule="auto"/>
              <w:rPr>
                <w:rFonts w:cs="Lucida Sans Unicode"/>
                <w:bCs/>
                <w:sz w:val="16"/>
                <w:szCs w:val="16"/>
                <w:lang w:val="en-US" w:eastAsia="zh-CN"/>
              </w:rPr>
            </w:pPr>
            <w:r w:rsidRPr="00AD398E">
              <w:rPr>
                <w:rFonts w:cs="Lucida Sans Unicode"/>
                <w:bCs/>
                <w:sz w:val="16"/>
                <w:szCs w:val="16"/>
                <w:lang w:val="en-US" w:eastAsia="zh-CN"/>
              </w:rPr>
              <w:t>传真：</w:t>
            </w:r>
            <w:r w:rsidRPr="00AD398E">
              <w:rPr>
                <w:rFonts w:cs="Lucida Sans Unicode"/>
                <w:bCs/>
                <w:sz w:val="16"/>
                <w:szCs w:val="16"/>
                <w:lang w:val="en-US" w:eastAsia="zh-CN"/>
              </w:rPr>
              <w:t xml:space="preserve"> +86 21 6119-1116</w:t>
            </w:r>
          </w:p>
          <w:p w14:paraId="55F7A1CA" w14:textId="77777777" w:rsidR="00997D57" w:rsidRPr="00AD398E" w:rsidRDefault="00997D57" w:rsidP="00997D57">
            <w:pPr>
              <w:pStyle w:val="Marginalie"/>
              <w:framePr w:w="0" w:hSpace="0" w:wrap="auto" w:vAnchor="margin" w:hAnchor="text" w:xAlign="left" w:yAlign="inline"/>
              <w:spacing w:line="240" w:lineRule="auto"/>
              <w:rPr>
                <w:rFonts w:cs="Lucida Sans Unicode"/>
                <w:b/>
                <w:bCs/>
                <w:sz w:val="16"/>
                <w:szCs w:val="16"/>
                <w:lang w:val="en-US" w:eastAsia="zh-CN"/>
              </w:rPr>
            </w:pPr>
            <w:r w:rsidRPr="00AD398E">
              <w:rPr>
                <w:rFonts w:cs="Lucida Sans Unicode"/>
                <w:bCs/>
                <w:sz w:val="16"/>
                <w:szCs w:val="16"/>
                <w:lang w:val="en-US" w:eastAsia="zh-CN"/>
              </w:rPr>
              <w:t>scarlett.shi@evonik.com</w:t>
            </w:r>
          </w:p>
          <w:p w14:paraId="18069A6D" w14:textId="77777777" w:rsidR="0085675A" w:rsidRPr="00AD398E" w:rsidRDefault="0085675A" w:rsidP="000F6724">
            <w:pPr>
              <w:spacing w:line="180" w:lineRule="exact"/>
              <w:rPr>
                <w:rFonts w:cs="Lucida Sans Unicode"/>
                <w:sz w:val="13"/>
                <w:lang w:val="en-US" w:eastAsia="zh-CN"/>
              </w:rPr>
            </w:pPr>
          </w:p>
          <w:p w14:paraId="505F0B7B" w14:textId="77777777" w:rsidR="00B9317E" w:rsidRPr="00AD398E" w:rsidRDefault="00B9317E" w:rsidP="000F6724">
            <w:pPr>
              <w:spacing w:line="180" w:lineRule="exact"/>
              <w:rPr>
                <w:rFonts w:cs="Lucida Sans Unicode"/>
                <w:sz w:val="13"/>
                <w:lang w:val="en-US" w:eastAsia="zh-CN"/>
              </w:rPr>
            </w:pPr>
          </w:p>
        </w:tc>
      </w:tr>
    </w:tbl>
    <w:p w14:paraId="182E4BDA" w14:textId="77777777" w:rsidR="005A757B" w:rsidRPr="00AD398E" w:rsidRDefault="005A757B" w:rsidP="00B77358">
      <w:pPr>
        <w:framePr w:w="2659" w:h="4443" w:hRule="exact" w:wrap="around" w:vAnchor="page" w:hAnchor="page" w:x="8956" w:y="11307" w:anchorLock="1"/>
        <w:pBdr>
          <w:top w:val="none" w:sz="0" w:space="0" w:color="000000"/>
          <w:left w:val="none" w:sz="0" w:space="0" w:color="000000"/>
          <w:bottom w:val="none" w:sz="0" w:space="0" w:color="000000"/>
          <w:right w:val="none" w:sz="0" w:space="0" w:color="000000"/>
        </w:pBdr>
        <w:tabs>
          <w:tab w:val="left" w:pos="518"/>
        </w:tabs>
        <w:spacing w:line="180" w:lineRule="atLeast"/>
        <w:rPr>
          <w:rFonts w:cs="Lucida Sans Unicode"/>
          <w:b/>
          <w:noProof/>
          <w:sz w:val="16"/>
          <w:szCs w:val="16"/>
          <w:lang w:val="en-US" w:eastAsia="zh-CN"/>
        </w:rPr>
      </w:pPr>
      <w:r w:rsidRPr="00AD398E">
        <w:rPr>
          <w:rFonts w:cs="Lucida Sans Unicode"/>
          <w:b/>
          <w:noProof/>
          <w:sz w:val="16"/>
          <w:szCs w:val="16"/>
          <w:lang w:val="en-US" w:eastAsia="zh-CN"/>
        </w:rPr>
        <w:t>赢创工业集团</w:t>
      </w:r>
    </w:p>
    <w:p w14:paraId="43209761" w14:textId="77777777" w:rsidR="005A757B" w:rsidRPr="00AD398E" w:rsidRDefault="005A757B" w:rsidP="00B77358">
      <w:pPr>
        <w:framePr w:w="2659" w:h="4443" w:hRule="exact" w:wrap="around" w:vAnchor="page" w:hAnchor="page" w:x="8956" w:y="11307" w:anchorLock="1"/>
        <w:pBdr>
          <w:top w:val="none" w:sz="0" w:space="0" w:color="000000"/>
          <w:left w:val="none" w:sz="0" w:space="0" w:color="000000"/>
          <w:bottom w:val="none" w:sz="0" w:space="0" w:color="000000"/>
          <w:right w:val="none" w:sz="0" w:space="0" w:color="000000"/>
        </w:pBdr>
        <w:tabs>
          <w:tab w:val="left" w:pos="518"/>
        </w:tabs>
        <w:spacing w:line="180" w:lineRule="atLeast"/>
        <w:rPr>
          <w:rFonts w:cs="Lucida Sans Unicode"/>
          <w:noProof/>
          <w:sz w:val="16"/>
          <w:szCs w:val="16"/>
          <w:lang w:val="en-US" w:eastAsia="zh-CN"/>
        </w:rPr>
      </w:pPr>
      <w:r w:rsidRPr="00AD398E">
        <w:rPr>
          <w:rFonts w:cs="Lucida Sans Unicode"/>
          <w:noProof/>
          <w:sz w:val="16"/>
          <w:szCs w:val="16"/>
          <w:lang w:val="en-US" w:eastAsia="zh-CN"/>
        </w:rPr>
        <w:t>Rellinghauser Strasse 1-11</w:t>
      </w:r>
    </w:p>
    <w:p w14:paraId="545C2C05" w14:textId="77777777" w:rsidR="005A757B" w:rsidRPr="00AD398E" w:rsidRDefault="005A757B" w:rsidP="00B77358">
      <w:pPr>
        <w:framePr w:w="2659" w:h="4443" w:hRule="exact" w:wrap="around" w:vAnchor="page" w:hAnchor="page" w:x="8956" w:y="11307" w:anchorLock="1"/>
        <w:pBdr>
          <w:top w:val="none" w:sz="0" w:space="0" w:color="000000"/>
          <w:left w:val="none" w:sz="0" w:space="0" w:color="000000"/>
          <w:bottom w:val="none" w:sz="0" w:space="0" w:color="000000"/>
          <w:right w:val="none" w:sz="0" w:space="0" w:color="000000"/>
        </w:pBdr>
        <w:tabs>
          <w:tab w:val="left" w:pos="518"/>
        </w:tabs>
        <w:spacing w:line="180" w:lineRule="atLeast"/>
        <w:rPr>
          <w:rFonts w:cs="Lucida Sans Unicode"/>
          <w:noProof/>
          <w:sz w:val="16"/>
          <w:szCs w:val="16"/>
          <w:lang w:val="en-US" w:eastAsia="zh-CN"/>
        </w:rPr>
      </w:pPr>
      <w:r w:rsidRPr="00AD398E">
        <w:rPr>
          <w:rFonts w:cs="Lucida Sans Unicode"/>
          <w:noProof/>
          <w:sz w:val="16"/>
          <w:szCs w:val="16"/>
          <w:lang w:val="en-US" w:eastAsia="zh-CN"/>
        </w:rPr>
        <w:t>德国</w:t>
      </w:r>
      <w:r w:rsidRPr="00AD398E">
        <w:rPr>
          <w:rFonts w:cs="Lucida Sans Unicode"/>
          <w:noProof/>
          <w:sz w:val="16"/>
          <w:szCs w:val="16"/>
          <w:lang w:val="en-US" w:eastAsia="zh-CN"/>
        </w:rPr>
        <w:t xml:space="preserve"> </w:t>
      </w:r>
      <w:r w:rsidRPr="00AD398E">
        <w:rPr>
          <w:rFonts w:cs="Lucida Sans Unicode"/>
          <w:noProof/>
          <w:sz w:val="16"/>
          <w:szCs w:val="16"/>
          <w:lang w:val="en-US" w:eastAsia="zh-CN"/>
        </w:rPr>
        <w:t>埃森</w:t>
      </w:r>
      <w:r w:rsidRPr="00AD398E">
        <w:rPr>
          <w:rFonts w:cs="Lucida Sans Unicode"/>
          <w:noProof/>
          <w:sz w:val="16"/>
          <w:szCs w:val="16"/>
          <w:lang w:val="en-US" w:eastAsia="zh-CN"/>
        </w:rPr>
        <w:t xml:space="preserve"> 45128</w:t>
      </w:r>
    </w:p>
    <w:p w14:paraId="6F11961A" w14:textId="77777777" w:rsidR="005A757B" w:rsidRPr="00AD398E" w:rsidRDefault="005A757B" w:rsidP="00B77358">
      <w:pPr>
        <w:framePr w:w="2659" w:h="4443" w:hRule="exact" w:wrap="around" w:vAnchor="page" w:hAnchor="page" w:x="8956" w:y="11307" w:anchorLock="1"/>
        <w:pBdr>
          <w:top w:val="none" w:sz="0" w:space="0" w:color="000000"/>
          <w:left w:val="none" w:sz="0" w:space="0" w:color="000000"/>
          <w:bottom w:val="none" w:sz="0" w:space="0" w:color="000000"/>
          <w:right w:val="none" w:sz="0" w:space="0" w:color="000000"/>
        </w:pBdr>
        <w:tabs>
          <w:tab w:val="left" w:pos="518"/>
        </w:tabs>
        <w:spacing w:line="180" w:lineRule="exact"/>
        <w:rPr>
          <w:rFonts w:cs="Lucida Sans Unicode"/>
          <w:noProof/>
          <w:sz w:val="16"/>
          <w:szCs w:val="16"/>
          <w:lang w:val="en-US" w:eastAsia="zh-CN"/>
        </w:rPr>
      </w:pPr>
      <w:r w:rsidRPr="00AD398E">
        <w:rPr>
          <w:rFonts w:cs="Lucida Sans Unicode"/>
          <w:noProof/>
          <w:sz w:val="16"/>
          <w:szCs w:val="16"/>
          <w:lang w:val="en-US" w:eastAsia="zh-CN"/>
        </w:rPr>
        <w:t>电话</w:t>
      </w:r>
      <w:r w:rsidRPr="00AD398E">
        <w:rPr>
          <w:rFonts w:cs="Lucida Sans Unicode"/>
          <w:noProof/>
          <w:sz w:val="16"/>
          <w:szCs w:val="16"/>
          <w:lang w:val="en-US" w:eastAsia="zh-CN"/>
        </w:rPr>
        <w:tab/>
        <w:t>+49 201 177-01</w:t>
      </w:r>
    </w:p>
    <w:p w14:paraId="10B85EEE" w14:textId="77777777" w:rsidR="005A757B" w:rsidRPr="00AD398E" w:rsidRDefault="005A757B" w:rsidP="00B77358">
      <w:pPr>
        <w:framePr w:w="2659" w:h="4443" w:hRule="exact" w:wrap="around" w:vAnchor="page" w:hAnchor="page" w:x="8956" w:y="11307" w:anchorLock="1"/>
        <w:pBdr>
          <w:top w:val="none" w:sz="0" w:space="0" w:color="000000"/>
          <w:left w:val="none" w:sz="0" w:space="0" w:color="000000"/>
          <w:bottom w:val="none" w:sz="0" w:space="0" w:color="000000"/>
          <w:right w:val="none" w:sz="0" w:space="0" w:color="000000"/>
        </w:pBdr>
        <w:tabs>
          <w:tab w:val="left" w:pos="518"/>
        </w:tabs>
        <w:spacing w:line="180" w:lineRule="exact"/>
        <w:rPr>
          <w:rFonts w:cs="Lucida Sans Unicode"/>
          <w:noProof/>
          <w:sz w:val="16"/>
          <w:szCs w:val="16"/>
          <w:lang w:val="en-US" w:eastAsia="zh-CN"/>
        </w:rPr>
      </w:pPr>
      <w:r w:rsidRPr="00AD398E">
        <w:rPr>
          <w:rFonts w:cs="Lucida Sans Unicode"/>
          <w:noProof/>
          <w:sz w:val="16"/>
          <w:szCs w:val="16"/>
          <w:lang w:val="en-US" w:eastAsia="zh-CN"/>
        </w:rPr>
        <w:t>传真</w:t>
      </w:r>
      <w:r w:rsidRPr="00AD398E">
        <w:rPr>
          <w:rFonts w:cs="Lucida Sans Unicode"/>
          <w:noProof/>
          <w:sz w:val="16"/>
          <w:szCs w:val="16"/>
          <w:lang w:val="en-US" w:eastAsia="zh-CN"/>
        </w:rPr>
        <w:t xml:space="preserve"> </w:t>
      </w:r>
      <w:r w:rsidRPr="00AD398E">
        <w:rPr>
          <w:rFonts w:cs="Lucida Sans Unicode"/>
          <w:noProof/>
          <w:sz w:val="16"/>
          <w:szCs w:val="16"/>
          <w:lang w:val="en-US" w:eastAsia="zh-CN"/>
        </w:rPr>
        <w:tab/>
        <w:t>+49 201 177-3475</w:t>
      </w:r>
    </w:p>
    <w:p w14:paraId="0C1E9121" w14:textId="77777777" w:rsidR="005A757B" w:rsidRPr="00AD398E" w:rsidRDefault="005A757B" w:rsidP="00B77358">
      <w:pPr>
        <w:framePr w:w="2659" w:h="4443" w:hRule="exact" w:wrap="around" w:vAnchor="page" w:hAnchor="page" w:x="8956" w:y="11307" w:anchorLock="1"/>
        <w:pBdr>
          <w:top w:val="none" w:sz="0" w:space="0" w:color="000000"/>
          <w:left w:val="none" w:sz="0" w:space="0" w:color="000000"/>
          <w:bottom w:val="none" w:sz="0" w:space="0" w:color="000000"/>
          <w:right w:val="none" w:sz="0" w:space="0" w:color="000000"/>
        </w:pBdr>
        <w:tabs>
          <w:tab w:val="left" w:pos="518"/>
        </w:tabs>
        <w:spacing w:line="180" w:lineRule="atLeast"/>
        <w:rPr>
          <w:rFonts w:cs="Lucida Sans Unicode"/>
          <w:noProof/>
          <w:sz w:val="16"/>
          <w:szCs w:val="16"/>
          <w:lang w:val="en-US" w:eastAsia="zh-CN"/>
        </w:rPr>
      </w:pPr>
      <w:r w:rsidRPr="00AD398E">
        <w:rPr>
          <w:rFonts w:cs="Lucida Sans Unicode"/>
          <w:noProof/>
          <w:sz w:val="16"/>
          <w:szCs w:val="16"/>
          <w:lang w:val="en-US" w:eastAsia="zh-CN"/>
        </w:rPr>
        <w:t>www.evonik.com</w:t>
      </w:r>
    </w:p>
    <w:p w14:paraId="0BB2491A" w14:textId="77777777" w:rsidR="005A757B" w:rsidRPr="00AD398E" w:rsidRDefault="005A757B" w:rsidP="00B77358">
      <w:pPr>
        <w:framePr w:w="2659" w:h="4443" w:hRule="exact" w:wrap="around" w:vAnchor="page" w:hAnchor="page" w:x="8956" w:y="11307" w:anchorLock="1"/>
        <w:pBdr>
          <w:top w:val="none" w:sz="0" w:space="0" w:color="000000"/>
          <w:left w:val="none" w:sz="0" w:space="0" w:color="000000"/>
          <w:bottom w:val="none" w:sz="0" w:space="0" w:color="000000"/>
          <w:right w:val="none" w:sz="0" w:space="0" w:color="000000"/>
        </w:pBdr>
        <w:tabs>
          <w:tab w:val="left" w:pos="518"/>
        </w:tabs>
        <w:spacing w:line="180" w:lineRule="atLeast"/>
        <w:rPr>
          <w:rFonts w:cs="Lucida Sans Unicode"/>
          <w:noProof/>
          <w:sz w:val="16"/>
          <w:szCs w:val="16"/>
          <w:lang w:val="en-US" w:eastAsia="zh-CN"/>
        </w:rPr>
      </w:pPr>
    </w:p>
    <w:p w14:paraId="51AB2111" w14:textId="77777777" w:rsidR="005A757B" w:rsidRPr="00AD398E" w:rsidRDefault="005A757B" w:rsidP="00B77358">
      <w:pPr>
        <w:framePr w:w="2659" w:h="4443" w:hRule="exact" w:wrap="around" w:vAnchor="page" w:hAnchor="page" w:x="8956" w:y="11307" w:anchorLock="1"/>
        <w:pBdr>
          <w:top w:val="none" w:sz="0" w:space="0" w:color="000000"/>
          <w:left w:val="none" w:sz="0" w:space="0" w:color="000000"/>
          <w:bottom w:val="none" w:sz="0" w:space="0" w:color="000000"/>
          <w:right w:val="none" w:sz="0" w:space="0" w:color="000000"/>
        </w:pBdr>
        <w:tabs>
          <w:tab w:val="left" w:pos="518"/>
        </w:tabs>
        <w:spacing w:line="180" w:lineRule="atLeast"/>
        <w:rPr>
          <w:rFonts w:cs="Lucida Sans Unicode"/>
          <w:b/>
          <w:noProof/>
          <w:sz w:val="16"/>
          <w:szCs w:val="16"/>
          <w:lang w:val="en-US" w:eastAsia="zh-CN"/>
        </w:rPr>
      </w:pPr>
      <w:r w:rsidRPr="00AD398E">
        <w:rPr>
          <w:rFonts w:cs="Lucida Sans Unicode"/>
          <w:b/>
          <w:noProof/>
          <w:sz w:val="16"/>
          <w:szCs w:val="16"/>
          <w:lang w:val="en-US" w:eastAsia="zh-CN"/>
        </w:rPr>
        <w:t>监事会主席</w:t>
      </w:r>
    </w:p>
    <w:p w14:paraId="2D2072FA" w14:textId="77777777" w:rsidR="005A757B" w:rsidRPr="00AD398E" w:rsidRDefault="005A757B" w:rsidP="00B77358">
      <w:pPr>
        <w:framePr w:w="2659" w:h="4443" w:hRule="exact" w:wrap="around" w:vAnchor="page" w:hAnchor="page" w:x="8956" w:y="11307" w:anchorLock="1"/>
        <w:pBdr>
          <w:top w:val="none" w:sz="0" w:space="0" w:color="000000"/>
          <w:left w:val="none" w:sz="0" w:space="0" w:color="000000"/>
          <w:bottom w:val="none" w:sz="0" w:space="0" w:color="000000"/>
          <w:right w:val="none" w:sz="0" w:space="0" w:color="000000"/>
        </w:pBdr>
        <w:tabs>
          <w:tab w:val="left" w:pos="518"/>
        </w:tabs>
        <w:spacing w:line="180" w:lineRule="atLeast"/>
        <w:rPr>
          <w:rFonts w:cs="Lucida Sans Unicode"/>
          <w:noProof/>
          <w:sz w:val="16"/>
          <w:szCs w:val="16"/>
          <w:lang w:val="en-US" w:eastAsia="zh-CN"/>
        </w:rPr>
      </w:pPr>
      <w:r w:rsidRPr="00AD398E">
        <w:rPr>
          <w:rFonts w:cs="Lucida Sans Unicode"/>
          <w:noProof/>
          <w:sz w:val="16"/>
          <w:szCs w:val="16"/>
          <w:lang w:val="en-US" w:eastAsia="zh-CN"/>
        </w:rPr>
        <w:t>Dr. Werner Müller</w:t>
      </w:r>
    </w:p>
    <w:p w14:paraId="50E7A694" w14:textId="77777777" w:rsidR="000B2883" w:rsidRPr="00AD398E" w:rsidRDefault="000B2883" w:rsidP="00B77358">
      <w:pPr>
        <w:framePr w:w="2659" w:h="4443" w:hRule="exact" w:wrap="around" w:vAnchor="page" w:hAnchor="page" w:x="8956" w:y="11307" w:anchorLock="1"/>
        <w:pBdr>
          <w:top w:val="none" w:sz="0" w:space="0" w:color="000000"/>
          <w:left w:val="none" w:sz="0" w:space="0" w:color="000000"/>
          <w:bottom w:val="none" w:sz="0" w:space="0" w:color="000000"/>
          <w:right w:val="none" w:sz="0" w:space="0" w:color="000000"/>
        </w:pBdr>
        <w:tabs>
          <w:tab w:val="left" w:pos="518"/>
        </w:tabs>
        <w:spacing w:line="180" w:lineRule="atLeast"/>
        <w:rPr>
          <w:rFonts w:cs="Lucida Sans Unicode"/>
          <w:b/>
          <w:noProof/>
          <w:sz w:val="16"/>
          <w:szCs w:val="16"/>
          <w:lang w:val="en-US" w:eastAsia="zh-CN"/>
        </w:rPr>
      </w:pPr>
    </w:p>
    <w:p w14:paraId="61EE59B9" w14:textId="77777777" w:rsidR="005A757B" w:rsidRPr="00AD398E" w:rsidRDefault="005A757B" w:rsidP="00B77358">
      <w:pPr>
        <w:framePr w:w="2659" w:h="4443" w:hRule="exact" w:wrap="around" w:vAnchor="page" w:hAnchor="page" w:x="8956" w:y="11307" w:anchorLock="1"/>
        <w:pBdr>
          <w:top w:val="none" w:sz="0" w:space="0" w:color="000000"/>
          <w:left w:val="none" w:sz="0" w:space="0" w:color="000000"/>
          <w:bottom w:val="none" w:sz="0" w:space="0" w:color="000000"/>
          <w:right w:val="none" w:sz="0" w:space="0" w:color="000000"/>
        </w:pBdr>
        <w:tabs>
          <w:tab w:val="left" w:pos="518"/>
        </w:tabs>
        <w:spacing w:line="180" w:lineRule="atLeast"/>
        <w:rPr>
          <w:rFonts w:cs="Lucida Sans Unicode"/>
          <w:b/>
          <w:noProof/>
          <w:sz w:val="16"/>
          <w:szCs w:val="16"/>
          <w:lang w:val="en-US" w:eastAsia="zh-CN"/>
        </w:rPr>
      </w:pPr>
      <w:r w:rsidRPr="00AD398E">
        <w:rPr>
          <w:rFonts w:cs="Lucida Sans Unicode"/>
          <w:b/>
          <w:noProof/>
          <w:sz w:val="16"/>
          <w:szCs w:val="16"/>
          <w:lang w:val="en-US" w:eastAsia="zh-CN"/>
        </w:rPr>
        <w:t>董事会成员</w:t>
      </w:r>
    </w:p>
    <w:p w14:paraId="0FF505DF" w14:textId="77777777" w:rsidR="005A757B" w:rsidRPr="00AD398E" w:rsidRDefault="005A757B" w:rsidP="00B77358">
      <w:pPr>
        <w:framePr w:w="2659" w:h="4443" w:hRule="exact" w:wrap="around" w:vAnchor="page" w:hAnchor="page" w:x="8956" w:y="11307" w:anchorLock="1"/>
        <w:pBdr>
          <w:top w:val="none" w:sz="0" w:space="0" w:color="000000"/>
          <w:left w:val="none" w:sz="0" w:space="0" w:color="000000"/>
          <w:bottom w:val="none" w:sz="0" w:space="0" w:color="000000"/>
          <w:right w:val="none" w:sz="0" w:space="0" w:color="000000"/>
        </w:pBdr>
        <w:tabs>
          <w:tab w:val="left" w:pos="518"/>
        </w:tabs>
        <w:spacing w:line="180" w:lineRule="atLeast"/>
        <w:rPr>
          <w:rFonts w:cs="Lucida Sans Unicode"/>
          <w:noProof/>
          <w:sz w:val="16"/>
          <w:szCs w:val="16"/>
          <w:lang w:val="en-US" w:eastAsia="zh-CN"/>
        </w:rPr>
      </w:pPr>
      <w:r w:rsidRPr="00AD398E">
        <w:rPr>
          <w:rFonts w:cs="Lucida Sans Unicode"/>
          <w:noProof/>
          <w:sz w:val="16"/>
          <w:szCs w:val="16"/>
          <w:lang w:val="en-US" w:eastAsia="zh-CN"/>
        </w:rPr>
        <w:t>董事会主席：</w:t>
      </w:r>
      <w:r w:rsidR="000B2883" w:rsidRPr="00AD398E">
        <w:rPr>
          <w:rFonts w:cs="Lucida Sans Unicode"/>
          <w:noProof/>
          <w:sz w:val="16"/>
          <w:szCs w:val="16"/>
          <w:lang w:val="en-US" w:eastAsia="zh-CN"/>
        </w:rPr>
        <w:t>Christian Kullmann</w:t>
      </w:r>
    </w:p>
    <w:p w14:paraId="45EEF28F" w14:textId="77777777" w:rsidR="000B2883" w:rsidRPr="00AD398E" w:rsidRDefault="000B2883" w:rsidP="000B2883">
      <w:pPr>
        <w:framePr w:w="2659" w:h="4443" w:hRule="exact" w:wrap="around" w:vAnchor="page" w:hAnchor="page" w:x="8956" w:y="11307" w:anchorLock="1"/>
        <w:pBdr>
          <w:top w:val="none" w:sz="0" w:space="0" w:color="000000"/>
          <w:left w:val="none" w:sz="0" w:space="0" w:color="000000"/>
          <w:bottom w:val="none" w:sz="0" w:space="0" w:color="000000"/>
          <w:right w:val="none" w:sz="0" w:space="0" w:color="000000"/>
        </w:pBdr>
        <w:tabs>
          <w:tab w:val="left" w:pos="518"/>
        </w:tabs>
        <w:spacing w:line="180" w:lineRule="atLeast"/>
        <w:rPr>
          <w:rFonts w:cs="Lucida Sans Unicode"/>
          <w:noProof/>
          <w:sz w:val="16"/>
          <w:szCs w:val="16"/>
          <w:lang w:val="en-US" w:eastAsia="zh-CN"/>
        </w:rPr>
      </w:pPr>
      <w:r w:rsidRPr="00AD398E">
        <w:rPr>
          <w:rFonts w:cs="Lucida Sans Unicode"/>
          <w:noProof/>
          <w:sz w:val="16"/>
          <w:szCs w:val="16"/>
          <w:lang w:val="en-US" w:eastAsia="zh-CN"/>
        </w:rPr>
        <w:t>Dr. Harald Schwager</w:t>
      </w:r>
    </w:p>
    <w:p w14:paraId="7ADC3AC7" w14:textId="77777777" w:rsidR="000B2883" w:rsidRPr="00AD398E" w:rsidRDefault="000B2883" w:rsidP="000B2883">
      <w:pPr>
        <w:framePr w:w="2659" w:h="4443" w:hRule="exact" w:wrap="around" w:vAnchor="page" w:hAnchor="page" w:x="8956" w:y="11307" w:anchorLock="1"/>
        <w:pBdr>
          <w:top w:val="none" w:sz="0" w:space="0" w:color="000000"/>
          <w:left w:val="none" w:sz="0" w:space="0" w:color="000000"/>
          <w:bottom w:val="none" w:sz="0" w:space="0" w:color="000000"/>
          <w:right w:val="none" w:sz="0" w:space="0" w:color="000000"/>
        </w:pBdr>
        <w:tabs>
          <w:tab w:val="left" w:pos="518"/>
        </w:tabs>
        <w:spacing w:line="180" w:lineRule="atLeast"/>
        <w:rPr>
          <w:rFonts w:cs="Lucida Sans Unicode"/>
          <w:noProof/>
          <w:sz w:val="16"/>
          <w:szCs w:val="16"/>
          <w:lang w:val="en-US" w:eastAsia="zh-CN"/>
        </w:rPr>
      </w:pPr>
      <w:r w:rsidRPr="00AD398E">
        <w:rPr>
          <w:rFonts w:cs="Lucida Sans Unicode"/>
          <w:noProof/>
          <w:sz w:val="16"/>
          <w:szCs w:val="16"/>
          <w:lang w:val="en-US" w:eastAsia="zh-CN"/>
        </w:rPr>
        <w:t>Thomas Wessel</w:t>
      </w:r>
    </w:p>
    <w:p w14:paraId="6DC7D488" w14:textId="77777777" w:rsidR="005A757B" w:rsidRPr="00AD398E" w:rsidRDefault="000B2883" w:rsidP="000B2883">
      <w:pPr>
        <w:framePr w:w="2659" w:h="4443" w:hRule="exact" w:wrap="around" w:vAnchor="page" w:hAnchor="page" w:x="8956" w:y="11307" w:anchorLock="1"/>
        <w:pBdr>
          <w:top w:val="none" w:sz="0" w:space="0" w:color="000000"/>
          <w:left w:val="none" w:sz="0" w:space="0" w:color="000000"/>
          <w:bottom w:val="none" w:sz="0" w:space="0" w:color="000000"/>
          <w:right w:val="none" w:sz="0" w:space="0" w:color="000000"/>
        </w:pBdr>
        <w:tabs>
          <w:tab w:val="left" w:pos="518"/>
        </w:tabs>
        <w:spacing w:line="180" w:lineRule="atLeast"/>
        <w:rPr>
          <w:rFonts w:cs="Lucida Sans Unicode"/>
          <w:noProof/>
          <w:sz w:val="16"/>
          <w:szCs w:val="16"/>
          <w:lang w:val="en-US" w:eastAsia="zh-CN"/>
        </w:rPr>
      </w:pPr>
      <w:r w:rsidRPr="00AD398E">
        <w:rPr>
          <w:rFonts w:cs="Lucida Sans Unicode"/>
          <w:noProof/>
          <w:sz w:val="16"/>
          <w:szCs w:val="16"/>
          <w:lang w:val="en-US" w:eastAsia="zh-CN"/>
        </w:rPr>
        <w:t>Ute Wolf</w:t>
      </w:r>
    </w:p>
    <w:p w14:paraId="26316982" w14:textId="77777777" w:rsidR="0058389C" w:rsidRPr="00AD398E" w:rsidRDefault="0058389C" w:rsidP="00B77358">
      <w:pPr>
        <w:framePr w:w="2659" w:h="4443" w:hRule="exact" w:wrap="around" w:vAnchor="page" w:hAnchor="page" w:x="8956" w:y="11307" w:anchorLock="1"/>
        <w:pBdr>
          <w:top w:val="none" w:sz="0" w:space="0" w:color="000000"/>
          <w:left w:val="none" w:sz="0" w:space="0" w:color="000000"/>
          <w:bottom w:val="none" w:sz="0" w:space="0" w:color="000000"/>
          <w:right w:val="none" w:sz="0" w:space="0" w:color="000000"/>
        </w:pBdr>
        <w:tabs>
          <w:tab w:val="left" w:pos="518"/>
        </w:tabs>
        <w:spacing w:line="180" w:lineRule="atLeast"/>
        <w:rPr>
          <w:rFonts w:cs="Lucida Sans Unicode"/>
          <w:noProof/>
          <w:sz w:val="16"/>
          <w:szCs w:val="16"/>
          <w:lang w:val="en-US" w:eastAsia="zh-CN"/>
        </w:rPr>
      </w:pPr>
    </w:p>
    <w:p w14:paraId="50A95CB1" w14:textId="77777777" w:rsidR="005A757B" w:rsidRPr="00AD398E" w:rsidRDefault="005A757B" w:rsidP="00B77358">
      <w:pPr>
        <w:framePr w:w="2659" w:h="4443" w:hRule="exact" w:wrap="around" w:vAnchor="page" w:hAnchor="page" w:x="8956" w:y="11307" w:anchorLock="1"/>
        <w:pBdr>
          <w:top w:val="none" w:sz="0" w:space="0" w:color="000000"/>
          <w:left w:val="none" w:sz="0" w:space="0" w:color="000000"/>
          <w:bottom w:val="none" w:sz="0" w:space="0" w:color="000000"/>
          <w:right w:val="none" w:sz="0" w:space="0" w:color="000000"/>
        </w:pBdr>
        <w:tabs>
          <w:tab w:val="left" w:pos="518"/>
        </w:tabs>
        <w:spacing w:line="180" w:lineRule="atLeast"/>
        <w:rPr>
          <w:rFonts w:cs="Lucida Sans Unicode"/>
          <w:noProof/>
          <w:sz w:val="16"/>
          <w:szCs w:val="16"/>
          <w:lang w:val="en-US" w:eastAsia="zh-CN"/>
        </w:rPr>
      </w:pPr>
      <w:r w:rsidRPr="00AD398E">
        <w:rPr>
          <w:rFonts w:cs="Lucida Sans Unicode"/>
          <w:noProof/>
          <w:sz w:val="16"/>
          <w:szCs w:val="16"/>
          <w:lang w:val="en-US" w:eastAsia="zh-CN"/>
        </w:rPr>
        <w:t>注册地点</w:t>
      </w:r>
      <w:r w:rsidRPr="00AD398E">
        <w:rPr>
          <w:rFonts w:cs="Lucida Sans Unicode"/>
          <w:noProof/>
          <w:sz w:val="16"/>
          <w:szCs w:val="16"/>
          <w:lang w:val="en-US" w:eastAsia="zh-CN"/>
        </w:rPr>
        <w:t xml:space="preserve">: </w:t>
      </w:r>
      <w:r w:rsidRPr="00AD398E">
        <w:rPr>
          <w:rFonts w:cs="Lucida Sans Unicode"/>
          <w:noProof/>
          <w:sz w:val="16"/>
          <w:szCs w:val="16"/>
          <w:lang w:val="en-US" w:eastAsia="zh-CN"/>
        </w:rPr>
        <w:t>埃森</w:t>
      </w:r>
    </w:p>
    <w:p w14:paraId="0C55E28C" w14:textId="77777777" w:rsidR="005A757B" w:rsidRPr="00AD398E" w:rsidRDefault="005A757B" w:rsidP="00B77358">
      <w:pPr>
        <w:framePr w:w="2659" w:h="4443" w:hRule="exact" w:wrap="around" w:vAnchor="page" w:hAnchor="page" w:x="8956" w:y="11307" w:anchorLock="1"/>
        <w:pBdr>
          <w:top w:val="none" w:sz="0" w:space="0" w:color="000000"/>
          <w:left w:val="none" w:sz="0" w:space="0" w:color="000000"/>
          <w:bottom w:val="none" w:sz="0" w:space="0" w:color="000000"/>
          <w:right w:val="none" w:sz="0" w:space="0" w:color="000000"/>
        </w:pBdr>
        <w:tabs>
          <w:tab w:val="left" w:pos="518"/>
        </w:tabs>
        <w:spacing w:line="180" w:lineRule="atLeast"/>
        <w:rPr>
          <w:rFonts w:cs="Lucida Sans Unicode"/>
          <w:noProof/>
          <w:sz w:val="16"/>
          <w:szCs w:val="16"/>
          <w:lang w:val="en-US" w:eastAsia="zh-CN"/>
        </w:rPr>
      </w:pPr>
      <w:r w:rsidRPr="00AD398E">
        <w:rPr>
          <w:rFonts w:cs="Lucida Sans Unicode"/>
          <w:noProof/>
          <w:sz w:val="16"/>
          <w:szCs w:val="16"/>
          <w:lang w:val="en-US" w:eastAsia="zh-CN"/>
        </w:rPr>
        <w:t>注册法院</w:t>
      </w:r>
      <w:r w:rsidRPr="00AD398E">
        <w:rPr>
          <w:rFonts w:cs="Lucida Sans Unicode"/>
          <w:noProof/>
          <w:sz w:val="16"/>
          <w:szCs w:val="16"/>
          <w:lang w:val="en-US" w:eastAsia="zh-CN"/>
        </w:rPr>
        <w:t xml:space="preserve">: </w:t>
      </w:r>
      <w:r w:rsidRPr="00AD398E">
        <w:rPr>
          <w:rFonts w:cs="Lucida Sans Unicode"/>
          <w:noProof/>
          <w:sz w:val="16"/>
          <w:szCs w:val="16"/>
          <w:lang w:val="en-US" w:eastAsia="zh-CN"/>
        </w:rPr>
        <w:t>埃森地方法院</w:t>
      </w:r>
    </w:p>
    <w:p w14:paraId="55E0CC15" w14:textId="77777777" w:rsidR="006B3932" w:rsidRPr="00AD398E" w:rsidRDefault="005A757B" w:rsidP="00B77358">
      <w:pPr>
        <w:framePr w:w="2659" w:h="4443" w:hRule="exact" w:wrap="around" w:vAnchor="page" w:hAnchor="page" w:x="8956" w:y="11307" w:anchorLock="1"/>
        <w:pBdr>
          <w:top w:val="none" w:sz="0" w:space="0" w:color="000000"/>
          <w:left w:val="none" w:sz="0" w:space="0" w:color="000000"/>
          <w:bottom w:val="none" w:sz="0" w:space="0" w:color="000000"/>
          <w:right w:val="none" w:sz="0" w:space="0" w:color="000000"/>
        </w:pBdr>
        <w:tabs>
          <w:tab w:val="left" w:pos="518"/>
        </w:tabs>
        <w:spacing w:line="180" w:lineRule="atLeast"/>
        <w:rPr>
          <w:rFonts w:cs="Lucida Sans Unicode"/>
          <w:noProof/>
          <w:sz w:val="16"/>
          <w:szCs w:val="16"/>
          <w:lang w:val="de-DE" w:eastAsia="zh-CN"/>
        </w:rPr>
      </w:pPr>
      <w:r w:rsidRPr="00AD398E">
        <w:rPr>
          <w:rFonts w:cs="Lucida Sans Unicode"/>
          <w:noProof/>
          <w:sz w:val="16"/>
          <w:szCs w:val="16"/>
          <w:lang w:val="en-US" w:eastAsia="zh-CN"/>
        </w:rPr>
        <w:t>商业登记</w:t>
      </w:r>
      <w:r w:rsidRPr="00AD398E">
        <w:rPr>
          <w:rFonts w:cs="Lucida Sans Unicode"/>
          <w:noProof/>
          <w:sz w:val="16"/>
          <w:szCs w:val="16"/>
          <w:lang w:val="de-DE" w:eastAsia="zh-CN"/>
        </w:rPr>
        <w:t>：</w:t>
      </w:r>
      <w:r w:rsidRPr="00AD398E">
        <w:rPr>
          <w:rFonts w:cs="Lucida Sans Unicode"/>
          <w:noProof/>
          <w:sz w:val="16"/>
          <w:szCs w:val="16"/>
          <w:lang w:val="de-DE" w:eastAsia="zh-CN"/>
        </w:rPr>
        <w:t>B 19474</w:t>
      </w:r>
    </w:p>
    <w:p w14:paraId="672404EE" w14:textId="05F0F46E" w:rsidR="00D14DE4" w:rsidRPr="00AD398E" w:rsidRDefault="006C0943" w:rsidP="00D14DE4">
      <w:pPr>
        <w:ind w:right="85"/>
        <w:rPr>
          <w:rFonts w:cs="Lucida Sans Unicode"/>
          <w:b/>
          <w:bCs/>
          <w:position w:val="-2"/>
          <w:sz w:val="24"/>
          <w:lang w:eastAsia="zh-CN"/>
        </w:rPr>
      </w:pPr>
      <w:proofErr w:type="gramStart"/>
      <w:r w:rsidRPr="00AD398E">
        <w:rPr>
          <w:rFonts w:cs="Lucida Sans Unicode"/>
          <w:b/>
          <w:bCs/>
          <w:sz w:val="24"/>
          <w:lang w:eastAsia="zh-CN"/>
        </w:rPr>
        <w:t>赢创</w:t>
      </w:r>
      <w:r w:rsidR="00D14DE4" w:rsidRPr="00AD398E">
        <w:rPr>
          <w:rFonts w:cs="Lucida Sans Unicode"/>
          <w:b/>
          <w:bCs/>
          <w:sz w:val="24"/>
          <w:lang w:eastAsia="zh-CN"/>
        </w:rPr>
        <w:t>以</w:t>
      </w:r>
      <w:proofErr w:type="gramEnd"/>
      <w:r w:rsidR="00D14DE4" w:rsidRPr="00AD398E">
        <w:rPr>
          <w:rFonts w:cs="Lucida Sans Unicode"/>
          <w:b/>
          <w:bCs/>
          <w:sz w:val="24"/>
          <w:lang w:eastAsia="zh-CN"/>
        </w:rPr>
        <w:t>客户需求为</w:t>
      </w:r>
      <w:r w:rsidR="00D22B43" w:rsidRPr="00AD398E">
        <w:rPr>
          <w:rFonts w:cs="Lucida Sans Unicode"/>
          <w:b/>
          <w:bCs/>
          <w:sz w:val="24"/>
          <w:lang w:eastAsia="zh-CN"/>
        </w:rPr>
        <w:t>导向</w:t>
      </w:r>
      <w:r w:rsidR="00D14DE4" w:rsidRPr="00AD398E">
        <w:rPr>
          <w:rFonts w:cs="Lucida Sans Unicode"/>
          <w:b/>
          <w:bCs/>
          <w:sz w:val="24"/>
          <w:lang w:eastAsia="zh-CN"/>
        </w:rPr>
        <w:t>，推出甲基丙烯酸酯单体解决方案</w:t>
      </w:r>
      <w:r w:rsidR="00D14DE4" w:rsidRPr="00AD398E">
        <w:rPr>
          <w:rFonts w:cs="Lucida Sans Unicode"/>
          <w:b/>
          <w:bCs/>
          <w:sz w:val="24"/>
          <w:lang w:eastAsia="zh-CN"/>
        </w:rPr>
        <w:t xml:space="preserve"> </w:t>
      </w:r>
      <w:r w:rsidR="00D14DE4" w:rsidRPr="00AD398E">
        <w:rPr>
          <w:rFonts w:cs="Lucida Sans Unicode"/>
          <w:b/>
          <w:bCs/>
          <w:sz w:val="24"/>
          <w:lang w:eastAsia="zh-CN"/>
        </w:rPr>
        <w:br/>
      </w:r>
    </w:p>
    <w:p w14:paraId="6BDDFF6A" w14:textId="7CE19FBC" w:rsidR="00D14DE4" w:rsidRPr="00AD398E" w:rsidRDefault="00D14DE4" w:rsidP="00D14DE4">
      <w:pPr>
        <w:numPr>
          <w:ilvl w:val="0"/>
          <w:numId w:val="34"/>
        </w:numPr>
        <w:tabs>
          <w:tab w:val="clear" w:pos="1425"/>
          <w:tab w:val="num" w:pos="340"/>
        </w:tabs>
        <w:ind w:left="340" w:right="85" w:hanging="340"/>
        <w:rPr>
          <w:rFonts w:cs="Lucida Sans Unicode"/>
          <w:sz w:val="24"/>
          <w:lang w:eastAsia="zh-CN"/>
        </w:rPr>
      </w:pPr>
      <w:r w:rsidRPr="00AD398E">
        <w:rPr>
          <w:rFonts w:cs="Lucida Sans Unicode"/>
          <w:sz w:val="24"/>
          <w:lang w:eastAsia="zh-CN"/>
        </w:rPr>
        <w:t>面向涂料行业用途广泛的甲基丙烯酸酯产品系列</w:t>
      </w:r>
      <w:r w:rsidRPr="00AD398E">
        <w:rPr>
          <w:rFonts w:cs="Lucida Sans Unicode"/>
          <w:sz w:val="24"/>
          <w:lang w:eastAsia="zh-CN"/>
        </w:rPr>
        <w:t xml:space="preserve"> </w:t>
      </w:r>
    </w:p>
    <w:p w14:paraId="3E9C875C" w14:textId="76B9E634" w:rsidR="00D14DE4" w:rsidRPr="00AD398E" w:rsidRDefault="00D14DE4" w:rsidP="00D14DE4">
      <w:pPr>
        <w:numPr>
          <w:ilvl w:val="0"/>
          <w:numId w:val="34"/>
        </w:numPr>
        <w:tabs>
          <w:tab w:val="clear" w:pos="1425"/>
          <w:tab w:val="num" w:pos="340"/>
        </w:tabs>
        <w:ind w:left="340" w:right="85" w:hanging="340"/>
        <w:rPr>
          <w:rFonts w:cs="Lucida Sans Unicode"/>
          <w:sz w:val="24"/>
          <w:lang w:eastAsia="zh-CN"/>
        </w:rPr>
      </w:pPr>
      <w:r w:rsidRPr="00AD398E">
        <w:rPr>
          <w:rFonts w:cs="Lucida Sans Unicode"/>
          <w:sz w:val="24"/>
          <w:lang w:eastAsia="zh-CN"/>
        </w:rPr>
        <w:t>以客户需求为</w:t>
      </w:r>
      <w:r w:rsidR="00D22B43" w:rsidRPr="00AD398E">
        <w:rPr>
          <w:rFonts w:cs="Lucida Sans Unicode"/>
          <w:sz w:val="24"/>
          <w:lang w:eastAsia="zh-CN"/>
        </w:rPr>
        <w:t>导向</w:t>
      </w:r>
      <w:r w:rsidRPr="00AD398E">
        <w:rPr>
          <w:rFonts w:cs="Lucida Sans Unicode"/>
          <w:sz w:val="24"/>
          <w:lang w:eastAsia="zh-CN"/>
        </w:rPr>
        <w:t>，量身定制单体解决方案</w:t>
      </w:r>
    </w:p>
    <w:p w14:paraId="1601A606" w14:textId="54C16348" w:rsidR="00D14DE4" w:rsidRPr="00AD398E" w:rsidRDefault="00D14DE4" w:rsidP="00D14DE4">
      <w:pPr>
        <w:numPr>
          <w:ilvl w:val="0"/>
          <w:numId w:val="34"/>
        </w:numPr>
        <w:tabs>
          <w:tab w:val="clear" w:pos="1425"/>
          <w:tab w:val="num" w:pos="340"/>
        </w:tabs>
        <w:ind w:left="340" w:right="85" w:hanging="340"/>
        <w:rPr>
          <w:rFonts w:cs="Lucida Sans Unicode"/>
          <w:sz w:val="24"/>
          <w:lang w:eastAsia="zh-CN"/>
        </w:rPr>
      </w:pPr>
      <w:r w:rsidRPr="00AD398E">
        <w:rPr>
          <w:rFonts w:cs="Lucida Sans Unicode"/>
          <w:sz w:val="24"/>
          <w:lang w:eastAsia="zh-CN"/>
        </w:rPr>
        <w:t>新</w:t>
      </w:r>
      <w:r w:rsidR="00F67217" w:rsidRPr="00AD398E">
        <w:rPr>
          <w:rFonts w:cs="Lucida Sans Unicode"/>
          <w:sz w:val="24"/>
          <w:lang w:eastAsia="zh-CN"/>
        </w:rPr>
        <w:t>成立</w:t>
      </w:r>
      <w:r w:rsidRPr="00AD398E">
        <w:rPr>
          <w:rFonts w:cs="Lucida Sans Unicode"/>
          <w:sz w:val="24"/>
          <w:lang w:eastAsia="zh-CN"/>
        </w:rPr>
        <w:t>的业务</w:t>
      </w:r>
      <w:proofErr w:type="gramStart"/>
      <w:r w:rsidRPr="00AD398E">
        <w:rPr>
          <w:rFonts w:cs="Lucida Sans Unicode"/>
          <w:sz w:val="24"/>
          <w:lang w:eastAsia="zh-CN"/>
        </w:rPr>
        <w:t>线首次</w:t>
      </w:r>
      <w:proofErr w:type="gramEnd"/>
      <w:r w:rsidRPr="00AD398E">
        <w:rPr>
          <w:rFonts w:cs="Lucida Sans Unicode"/>
          <w:sz w:val="24"/>
          <w:lang w:eastAsia="zh-CN"/>
        </w:rPr>
        <w:t>亮相中国国际涂料展</w:t>
      </w:r>
    </w:p>
    <w:p w14:paraId="584AE03D" w14:textId="77777777" w:rsidR="00D14DE4" w:rsidRPr="00AD398E" w:rsidRDefault="00D14DE4" w:rsidP="00D14DE4">
      <w:pPr>
        <w:rPr>
          <w:rFonts w:cs="Lucida Sans Unicode"/>
          <w:position w:val="-2"/>
          <w:sz w:val="20"/>
          <w:szCs w:val="20"/>
          <w:lang w:eastAsia="zh-CN"/>
        </w:rPr>
      </w:pPr>
    </w:p>
    <w:p w14:paraId="4B895682" w14:textId="0512CD06" w:rsidR="00D14DE4" w:rsidRPr="00AD398E" w:rsidRDefault="00D14DE4" w:rsidP="00525403">
      <w:pPr>
        <w:ind w:leftChars="-1" w:left="-1" w:hanging="1"/>
        <w:jc w:val="both"/>
        <w:rPr>
          <w:rFonts w:cs="Lucida Sans Unicode"/>
          <w:lang w:eastAsia="zh-CN"/>
        </w:rPr>
      </w:pPr>
      <w:r w:rsidRPr="00AD398E">
        <w:rPr>
          <w:rFonts w:cs="Lucida Sans Unicode"/>
          <w:lang w:eastAsia="zh-CN"/>
        </w:rPr>
        <w:t>中国</w:t>
      </w:r>
      <w:r w:rsidR="00D22B43" w:rsidRPr="00AD398E">
        <w:rPr>
          <w:rFonts w:cs="Lucida Sans Unicode"/>
          <w:lang w:eastAsia="zh-CN"/>
        </w:rPr>
        <w:t>，</w:t>
      </w:r>
      <w:r w:rsidRPr="00AD398E">
        <w:rPr>
          <w:rFonts w:cs="Lucida Sans Unicode"/>
          <w:lang w:eastAsia="zh-CN"/>
        </w:rPr>
        <w:t>上海</w:t>
      </w:r>
      <w:r w:rsidR="00A40D5A" w:rsidRPr="00AD398E">
        <w:rPr>
          <w:rFonts w:cs="Lucida Sans Unicode"/>
          <w:lang w:eastAsia="zh-CN"/>
        </w:rPr>
        <w:t xml:space="preserve"> </w:t>
      </w:r>
      <w:r w:rsidR="00A40D5A" w:rsidRPr="00AD398E">
        <w:rPr>
          <w:rFonts w:cs="Lucida Sans Unicode"/>
          <w:lang w:val="en-US" w:eastAsia="zh-CN"/>
        </w:rPr>
        <w:t xml:space="preserve">- </w:t>
      </w:r>
      <w:r w:rsidR="00CF562E" w:rsidRPr="00AD398E">
        <w:rPr>
          <w:rFonts w:cs="Lucida Sans Unicode"/>
          <w:lang w:eastAsia="zh-CN"/>
        </w:rPr>
        <w:t>为满足涂料行业的客户需求，</w:t>
      </w:r>
      <w:proofErr w:type="gramStart"/>
      <w:r w:rsidRPr="00AD398E">
        <w:rPr>
          <w:rFonts w:cs="Lucida Sans Unicode"/>
          <w:lang w:eastAsia="zh-CN"/>
        </w:rPr>
        <w:t>赢创推出</w:t>
      </w:r>
      <w:proofErr w:type="gramEnd"/>
      <w:r w:rsidRPr="00AD398E">
        <w:rPr>
          <w:rFonts w:cs="Lucida Sans Unicode"/>
          <w:lang w:eastAsia="zh-CN"/>
        </w:rPr>
        <w:t>甲基丙烯酸酯单体解决方案。无论是面向建筑和汽车涂</w:t>
      </w:r>
      <w:proofErr w:type="gramStart"/>
      <w:r w:rsidRPr="00AD398E">
        <w:rPr>
          <w:rFonts w:cs="Lucida Sans Unicode"/>
          <w:lang w:eastAsia="zh-CN"/>
        </w:rPr>
        <w:t>装工业</w:t>
      </w:r>
      <w:proofErr w:type="gramEnd"/>
      <w:r w:rsidRPr="00AD398E">
        <w:rPr>
          <w:rFonts w:cs="Lucida Sans Unicode"/>
          <w:lang w:eastAsia="zh-CN"/>
        </w:rPr>
        <w:t>的大规模丙烯酸酯基树脂应用，还是反应性胶黏剂的应用，</w:t>
      </w:r>
      <w:proofErr w:type="gramStart"/>
      <w:r w:rsidRPr="00AD398E">
        <w:rPr>
          <w:rFonts w:cs="Lucida Sans Unicode"/>
          <w:lang w:eastAsia="zh-CN"/>
        </w:rPr>
        <w:t>赢创具备</w:t>
      </w:r>
      <w:proofErr w:type="gramEnd"/>
      <w:r w:rsidR="00587294" w:rsidRPr="00AD398E">
        <w:rPr>
          <w:rFonts w:cs="Lucida Sans Unicode"/>
          <w:lang w:eastAsia="zh-CN"/>
        </w:rPr>
        <w:t>专业</w:t>
      </w:r>
      <w:r w:rsidRPr="00AD398E">
        <w:rPr>
          <w:rFonts w:cs="Lucida Sans Unicode"/>
          <w:lang w:eastAsia="zh-CN"/>
        </w:rPr>
        <w:t>的技术实力和产品，</w:t>
      </w:r>
      <w:r w:rsidR="00587294" w:rsidRPr="00AD398E">
        <w:rPr>
          <w:rFonts w:cs="Lucida Sans Unicode"/>
          <w:lang w:eastAsia="zh-CN"/>
        </w:rPr>
        <w:t>赋予</w:t>
      </w:r>
      <w:r w:rsidRPr="00AD398E">
        <w:rPr>
          <w:rFonts w:cs="Lucida Sans Unicode"/>
          <w:lang w:eastAsia="zh-CN"/>
        </w:rPr>
        <w:t>树脂产品所需的设计特性。根据</w:t>
      </w:r>
      <w:r w:rsidR="00587294" w:rsidRPr="00AD398E">
        <w:rPr>
          <w:rFonts w:cs="Lucida Sans Unicode"/>
          <w:lang w:eastAsia="zh-CN"/>
        </w:rPr>
        <w:t>客户的</w:t>
      </w:r>
      <w:r w:rsidRPr="00AD398E">
        <w:rPr>
          <w:rFonts w:cs="Lucida Sans Unicode"/>
          <w:lang w:eastAsia="zh-CN"/>
        </w:rPr>
        <w:t>需</w:t>
      </w:r>
      <w:r w:rsidR="00587294" w:rsidRPr="00AD398E">
        <w:rPr>
          <w:rFonts w:cs="Lucida Sans Unicode"/>
          <w:lang w:eastAsia="zh-CN"/>
        </w:rPr>
        <w:t>求</w:t>
      </w:r>
      <w:r w:rsidRPr="00AD398E">
        <w:rPr>
          <w:rFonts w:cs="Lucida Sans Unicode"/>
          <w:lang w:eastAsia="zh-CN"/>
        </w:rPr>
        <w:t>，</w:t>
      </w:r>
      <w:proofErr w:type="gramStart"/>
      <w:r w:rsidRPr="00AD398E">
        <w:rPr>
          <w:rFonts w:cs="Lucida Sans Unicode"/>
          <w:lang w:eastAsia="zh-CN"/>
        </w:rPr>
        <w:t>赢创的</w:t>
      </w:r>
      <w:proofErr w:type="gramEnd"/>
      <w:r w:rsidRPr="00AD398E">
        <w:rPr>
          <w:rFonts w:cs="Lucida Sans Unicode"/>
          <w:lang w:eastAsia="zh-CN"/>
        </w:rPr>
        <w:t>甲基丙烯酸酯专家</w:t>
      </w:r>
      <w:r w:rsidR="00CF562E" w:rsidRPr="00AD398E">
        <w:rPr>
          <w:rFonts w:cs="Lucida Sans Unicode"/>
          <w:lang w:eastAsia="zh-CN"/>
        </w:rPr>
        <w:t>能够</w:t>
      </w:r>
      <w:r w:rsidRPr="00AD398E">
        <w:rPr>
          <w:rFonts w:cs="Lucida Sans Unicode"/>
          <w:lang w:eastAsia="zh-CN"/>
        </w:rPr>
        <w:t>开发全新组分，</w:t>
      </w:r>
      <w:r w:rsidR="00587294" w:rsidRPr="00AD398E">
        <w:rPr>
          <w:rFonts w:cs="Lucida Sans Unicode"/>
          <w:lang w:eastAsia="zh-CN"/>
        </w:rPr>
        <w:t>直至产品</w:t>
      </w:r>
      <w:r w:rsidRPr="00AD398E">
        <w:rPr>
          <w:rFonts w:cs="Lucida Sans Unicode"/>
          <w:lang w:eastAsia="zh-CN"/>
        </w:rPr>
        <w:t>成熟投产，或</w:t>
      </w:r>
      <w:r w:rsidR="00587294" w:rsidRPr="00AD398E">
        <w:rPr>
          <w:rFonts w:cs="Lucida Sans Unicode"/>
          <w:lang w:eastAsia="zh-CN"/>
        </w:rPr>
        <w:t>根据客户的要求调整现有产品</w:t>
      </w:r>
      <w:r w:rsidRPr="00AD398E">
        <w:rPr>
          <w:rFonts w:cs="Lucida Sans Unicode"/>
          <w:lang w:eastAsia="zh-CN"/>
        </w:rPr>
        <w:t>。</w:t>
      </w:r>
      <w:r w:rsidRPr="00AD398E">
        <w:rPr>
          <w:rFonts w:cs="Lucida Sans Unicode"/>
          <w:lang w:eastAsia="zh-CN"/>
        </w:rPr>
        <w:t xml:space="preserve"> </w:t>
      </w:r>
    </w:p>
    <w:p w14:paraId="6EC8849A" w14:textId="77777777" w:rsidR="00D14DE4" w:rsidRPr="00AD398E" w:rsidRDefault="00D14DE4" w:rsidP="00525403">
      <w:pPr>
        <w:ind w:leftChars="-1" w:left="-1" w:hanging="1"/>
        <w:jc w:val="both"/>
        <w:rPr>
          <w:rFonts w:cs="Lucida Sans Unicode"/>
          <w:lang w:eastAsia="zh-CN"/>
        </w:rPr>
      </w:pPr>
    </w:p>
    <w:p w14:paraId="1D93FDCF" w14:textId="052BA3D0" w:rsidR="00D14DE4" w:rsidRPr="00AD398E" w:rsidRDefault="00CF562E" w:rsidP="00525403">
      <w:pPr>
        <w:ind w:leftChars="-1" w:left="-1" w:hanging="1"/>
        <w:jc w:val="both"/>
        <w:rPr>
          <w:rFonts w:cs="Lucida Sans Unicode"/>
          <w:lang w:eastAsia="zh-CN"/>
        </w:rPr>
      </w:pPr>
      <w:r w:rsidRPr="00AD398E">
        <w:rPr>
          <w:rFonts w:cs="Lucida Sans Unicode"/>
          <w:lang w:eastAsia="zh-CN"/>
        </w:rPr>
        <w:t>2017</w:t>
      </w:r>
      <w:r w:rsidRPr="00AD398E">
        <w:rPr>
          <w:rFonts w:cs="Lucida Sans Unicode"/>
          <w:lang w:eastAsia="zh-CN"/>
        </w:rPr>
        <w:t>年</w:t>
      </w:r>
      <w:r w:rsidRPr="00AD398E">
        <w:rPr>
          <w:rFonts w:cs="Lucida Sans Unicode"/>
          <w:lang w:eastAsia="zh-CN"/>
        </w:rPr>
        <w:t>11</w:t>
      </w:r>
      <w:r w:rsidRPr="00AD398E">
        <w:rPr>
          <w:rFonts w:cs="Lucida Sans Unicode"/>
          <w:lang w:eastAsia="zh-CN"/>
        </w:rPr>
        <w:t>月</w:t>
      </w:r>
      <w:r w:rsidRPr="00AD398E">
        <w:rPr>
          <w:rFonts w:cs="Lucida Sans Unicode"/>
          <w:lang w:eastAsia="zh-CN"/>
        </w:rPr>
        <w:t>15</w:t>
      </w:r>
      <w:r w:rsidRPr="00AD398E">
        <w:rPr>
          <w:rFonts w:cs="Lucida Sans Unicode"/>
          <w:lang w:eastAsia="zh-CN"/>
        </w:rPr>
        <w:t>至</w:t>
      </w:r>
      <w:r w:rsidRPr="00AD398E">
        <w:rPr>
          <w:rFonts w:cs="Lucida Sans Unicode"/>
          <w:lang w:eastAsia="zh-CN"/>
        </w:rPr>
        <w:t>17</w:t>
      </w:r>
      <w:r w:rsidRPr="00AD398E">
        <w:rPr>
          <w:rFonts w:cs="Lucida Sans Unicode"/>
          <w:lang w:eastAsia="zh-CN"/>
        </w:rPr>
        <w:t>日，</w:t>
      </w:r>
      <w:proofErr w:type="gramStart"/>
      <w:r w:rsidRPr="00AD398E">
        <w:rPr>
          <w:rFonts w:cs="Lucida Sans Unicode"/>
          <w:lang w:eastAsia="zh-CN"/>
        </w:rPr>
        <w:t>赢创参加</w:t>
      </w:r>
      <w:proofErr w:type="gramEnd"/>
      <w:r w:rsidRPr="00AD398E">
        <w:rPr>
          <w:rFonts w:cs="Lucida Sans Unicode"/>
          <w:lang w:eastAsia="zh-CN"/>
        </w:rPr>
        <w:t>了在上海举办的中国国际涂料展。</w:t>
      </w:r>
      <w:r w:rsidR="00E95EB2" w:rsidRPr="00AD398E">
        <w:rPr>
          <w:rFonts w:cs="Lucida Sans Unicode"/>
          <w:lang w:eastAsia="zh-CN"/>
        </w:rPr>
        <w:t>作为公司的创新解决方案之一</w:t>
      </w:r>
      <w:r w:rsidRPr="00AD398E">
        <w:rPr>
          <w:rFonts w:cs="Lucida Sans Unicode"/>
          <w:lang w:eastAsia="zh-CN"/>
        </w:rPr>
        <w:t>，</w:t>
      </w:r>
      <w:r w:rsidR="00D14DE4" w:rsidRPr="00AD398E">
        <w:rPr>
          <w:rFonts w:cs="Lucida Sans Unicode"/>
          <w:lang w:eastAsia="zh-CN"/>
        </w:rPr>
        <w:t>VISIOMER®</w:t>
      </w:r>
      <w:r w:rsidR="00D14DE4" w:rsidRPr="00AD398E">
        <w:rPr>
          <w:rFonts w:cs="Lucida Sans Unicode"/>
          <w:lang w:eastAsia="zh-CN"/>
        </w:rPr>
        <w:t>单体解决方案将在展厅</w:t>
      </w:r>
      <w:r w:rsidR="00D14DE4" w:rsidRPr="00AD398E">
        <w:rPr>
          <w:rFonts w:cs="Lucida Sans Unicode"/>
          <w:lang w:eastAsia="zh-CN"/>
        </w:rPr>
        <w:t>W3</w:t>
      </w:r>
      <w:r w:rsidR="00D14DE4" w:rsidRPr="00AD398E">
        <w:rPr>
          <w:rFonts w:cs="Lucida Sans Unicode"/>
          <w:lang w:eastAsia="zh-CN"/>
        </w:rPr>
        <w:t>，</w:t>
      </w:r>
      <w:r w:rsidR="00D14DE4" w:rsidRPr="00AD398E">
        <w:rPr>
          <w:rFonts w:cs="Lucida Sans Unicode"/>
          <w:lang w:eastAsia="zh-CN"/>
        </w:rPr>
        <w:t>D05-12</w:t>
      </w:r>
      <w:proofErr w:type="gramStart"/>
      <w:r w:rsidR="00D14DE4" w:rsidRPr="00AD398E">
        <w:rPr>
          <w:rFonts w:cs="Lucida Sans Unicode"/>
          <w:lang w:eastAsia="zh-CN"/>
        </w:rPr>
        <w:t>赢创展位</w:t>
      </w:r>
      <w:proofErr w:type="gramEnd"/>
      <w:r w:rsidR="00D14DE4" w:rsidRPr="00AD398E">
        <w:rPr>
          <w:rFonts w:cs="Lucida Sans Unicode"/>
          <w:lang w:eastAsia="zh-CN"/>
        </w:rPr>
        <w:t>与</w:t>
      </w:r>
      <w:r w:rsidR="00587294" w:rsidRPr="00AD398E">
        <w:rPr>
          <w:rFonts w:cs="Lucida Sans Unicode"/>
          <w:lang w:eastAsia="zh-CN"/>
        </w:rPr>
        <w:t>参观者</w:t>
      </w:r>
      <w:r w:rsidR="00D14DE4" w:rsidRPr="00AD398E">
        <w:rPr>
          <w:rFonts w:cs="Lucida Sans Unicode"/>
          <w:lang w:eastAsia="zh-CN"/>
        </w:rPr>
        <w:t>见面。该方案提供独一无二的模块化系统，满足客户对产品特性的特殊要求，面向涂料和树脂行业的众多终端应用。包括甲基丙烯酸甲酯（</w:t>
      </w:r>
      <w:r w:rsidR="00D14DE4" w:rsidRPr="00AD398E">
        <w:rPr>
          <w:rFonts w:cs="Lucida Sans Unicode"/>
          <w:lang w:eastAsia="zh-CN"/>
        </w:rPr>
        <w:t>MMA</w:t>
      </w:r>
      <w:r w:rsidR="00D14DE4" w:rsidRPr="00AD398E">
        <w:rPr>
          <w:rFonts w:cs="Lucida Sans Unicode"/>
          <w:lang w:eastAsia="zh-CN"/>
        </w:rPr>
        <w:t>）、甲基丙烯酸正丁酯（</w:t>
      </w:r>
      <w:r w:rsidR="00D14DE4" w:rsidRPr="00AD398E">
        <w:rPr>
          <w:rFonts w:cs="Lucida Sans Unicode"/>
          <w:lang w:eastAsia="zh-CN"/>
        </w:rPr>
        <w:t>n-BMA</w:t>
      </w:r>
      <w:r w:rsidR="00D14DE4" w:rsidRPr="00AD398E">
        <w:rPr>
          <w:rFonts w:cs="Lucida Sans Unicode"/>
          <w:lang w:eastAsia="zh-CN"/>
        </w:rPr>
        <w:t>）和甲基丙烯酸异丁酯（</w:t>
      </w:r>
      <w:proofErr w:type="spellStart"/>
      <w:r w:rsidR="00D14DE4" w:rsidRPr="00AD398E">
        <w:rPr>
          <w:rFonts w:cs="Lucida Sans Unicode"/>
          <w:lang w:eastAsia="zh-CN"/>
        </w:rPr>
        <w:t>i</w:t>
      </w:r>
      <w:proofErr w:type="spellEnd"/>
      <w:r w:rsidR="00D14DE4" w:rsidRPr="00AD398E">
        <w:rPr>
          <w:rFonts w:cs="Lucida Sans Unicode"/>
          <w:lang w:eastAsia="zh-CN"/>
        </w:rPr>
        <w:t>-BMA</w:t>
      </w:r>
      <w:r w:rsidR="00D14DE4" w:rsidRPr="00AD398E">
        <w:rPr>
          <w:rFonts w:cs="Lucida Sans Unicode"/>
          <w:lang w:eastAsia="zh-CN"/>
        </w:rPr>
        <w:t>）在内的</w:t>
      </w:r>
      <w:r w:rsidR="00D14DE4" w:rsidRPr="00AD398E">
        <w:rPr>
          <w:rFonts w:cs="Lucida Sans Unicode"/>
          <w:lang w:eastAsia="zh-CN"/>
        </w:rPr>
        <w:t>VISIOMER®</w:t>
      </w:r>
      <w:r w:rsidR="00D14DE4" w:rsidRPr="00AD398E">
        <w:rPr>
          <w:rFonts w:cs="Lucida Sans Unicode"/>
          <w:lang w:eastAsia="zh-CN"/>
        </w:rPr>
        <w:t>产品具备极佳的耐候性。</w:t>
      </w:r>
      <w:r w:rsidR="00D14DE4" w:rsidRPr="00AD398E">
        <w:rPr>
          <w:rFonts w:cs="Lucida Sans Unicode"/>
          <w:lang w:eastAsia="zh-CN"/>
        </w:rPr>
        <w:t>VISIOMER®</w:t>
      </w:r>
      <w:r w:rsidR="00D14DE4" w:rsidRPr="00AD398E">
        <w:rPr>
          <w:rFonts w:cs="Lucida Sans Unicode"/>
          <w:lang w:eastAsia="zh-CN"/>
        </w:rPr>
        <w:t>甲基丙烯酸（</w:t>
      </w:r>
      <w:r w:rsidR="00D14DE4" w:rsidRPr="00AD398E">
        <w:rPr>
          <w:rFonts w:cs="Lucida Sans Unicode"/>
          <w:lang w:eastAsia="zh-CN"/>
        </w:rPr>
        <w:t>GMAA</w:t>
      </w:r>
      <w:r w:rsidR="00D14DE4" w:rsidRPr="00AD398E">
        <w:rPr>
          <w:rFonts w:cs="Lucida Sans Unicode"/>
          <w:lang w:eastAsia="zh-CN"/>
        </w:rPr>
        <w:t>）作为涂料的基础成分，能给产品带来例如可靠的耐冻融特性、乳液中胶体稳定性以及增强成膜粘结性等优异特性。</w:t>
      </w:r>
    </w:p>
    <w:p w14:paraId="517CBD66" w14:textId="77777777" w:rsidR="00D14DE4" w:rsidRPr="00AD398E" w:rsidRDefault="00D14DE4" w:rsidP="00D14DE4">
      <w:pPr>
        <w:ind w:right="85"/>
        <w:rPr>
          <w:rFonts w:cs="Lucida Sans Unicode"/>
          <w:szCs w:val="22"/>
          <w:lang w:eastAsia="zh-CN"/>
        </w:rPr>
      </w:pPr>
    </w:p>
    <w:p w14:paraId="397ACBAB" w14:textId="2BBF7242" w:rsidR="00D14DE4" w:rsidRPr="00AD398E" w:rsidRDefault="009D6A19" w:rsidP="00D14DE4">
      <w:pPr>
        <w:ind w:right="85"/>
        <w:rPr>
          <w:rFonts w:cs="Lucida Sans Unicode"/>
          <w:b/>
          <w:lang w:eastAsia="zh-CN"/>
        </w:rPr>
      </w:pPr>
      <w:r w:rsidRPr="00AD398E">
        <w:rPr>
          <w:rFonts w:cs="Lucida Sans Unicode"/>
          <w:b/>
          <w:lang w:eastAsia="zh-CN"/>
        </w:rPr>
        <w:t>提供</w:t>
      </w:r>
      <w:r w:rsidR="00D14DE4" w:rsidRPr="00AD398E">
        <w:rPr>
          <w:rFonts w:cs="Lucida Sans Unicode"/>
          <w:b/>
          <w:lang w:eastAsia="zh-CN"/>
        </w:rPr>
        <w:t>久经考验的解决方案，满足</w:t>
      </w:r>
      <w:r w:rsidR="00033B1B" w:rsidRPr="00AD398E">
        <w:rPr>
          <w:rFonts w:cs="Lucida Sans Unicode"/>
          <w:b/>
          <w:lang w:eastAsia="zh-CN"/>
        </w:rPr>
        <w:t>多样化需求</w:t>
      </w:r>
    </w:p>
    <w:p w14:paraId="36E44241" w14:textId="6A8F16F4" w:rsidR="00D14DE4" w:rsidRPr="00AD398E" w:rsidRDefault="00D14DE4" w:rsidP="00525403">
      <w:pPr>
        <w:ind w:right="85"/>
        <w:rPr>
          <w:rFonts w:cs="Lucida Sans Unicode"/>
          <w:lang w:eastAsia="zh-CN"/>
        </w:rPr>
      </w:pPr>
      <w:r w:rsidRPr="00AD398E">
        <w:rPr>
          <w:rFonts w:cs="Lucida Sans Unicode"/>
          <w:lang w:eastAsia="zh-CN"/>
        </w:rPr>
        <w:t>面对日益严峻的环境问题，水性涂料和树脂解决方案备受中国涂料和树脂生产商的青睐。</w:t>
      </w:r>
      <w:proofErr w:type="gramStart"/>
      <w:r w:rsidRPr="00AD398E">
        <w:rPr>
          <w:rFonts w:cs="Lucida Sans Unicode"/>
          <w:lang w:eastAsia="zh-CN"/>
        </w:rPr>
        <w:t>赢创甲基</w:t>
      </w:r>
      <w:proofErr w:type="gramEnd"/>
      <w:r w:rsidRPr="00AD398E">
        <w:rPr>
          <w:rFonts w:cs="Lucida Sans Unicode"/>
          <w:lang w:eastAsia="zh-CN"/>
        </w:rPr>
        <w:t>丙烯酸酯单体，例如</w:t>
      </w:r>
      <w:r w:rsidRPr="00AD398E">
        <w:rPr>
          <w:rFonts w:cs="Lucida Sans Unicode"/>
          <w:lang w:eastAsia="zh-CN"/>
        </w:rPr>
        <w:t>VISIOMER®</w:t>
      </w:r>
      <w:r w:rsidRPr="00AD398E">
        <w:rPr>
          <w:rFonts w:cs="Lucida Sans Unicode"/>
          <w:lang w:eastAsia="zh-CN"/>
        </w:rPr>
        <w:t>甲基丙烯酸</w:t>
      </w:r>
      <w:proofErr w:type="gramStart"/>
      <w:r w:rsidRPr="00AD398E">
        <w:rPr>
          <w:rFonts w:cs="Lucida Sans Unicode"/>
          <w:lang w:eastAsia="zh-CN"/>
        </w:rPr>
        <w:t>烯</w:t>
      </w:r>
      <w:proofErr w:type="gramEnd"/>
      <w:r w:rsidRPr="00AD398E">
        <w:rPr>
          <w:rFonts w:cs="Lucida Sans Unicode"/>
          <w:lang w:eastAsia="zh-CN"/>
        </w:rPr>
        <w:t>丙酯（</w:t>
      </w:r>
      <w:r w:rsidRPr="00AD398E">
        <w:rPr>
          <w:rFonts w:cs="Lucida Sans Unicode"/>
          <w:lang w:eastAsia="zh-CN"/>
        </w:rPr>
        <w:t>AMA</w:t>
      </w:r>
      <w:r w:rsidRPr="00AD398E">
        <w:rPr>
          <w:rFonts w:cs="Lucida Sans Unicode"/>
          <w:lang w:eastAsia="zh-CN"/>
        </w:rPr>
        <w:t>）、二甲基丙烯酸乙二醇酯（</w:t>
      </w:r>
      <w:r w:rsidRPr="00AD398E">
        <w:rPr>
          <w:rFonts w:cs="Lucida Sans Unicode"/>
          <w:lang w:eastAsia="zh-CN"/>
        </w:rPr>
        <w:t>EGDMA</w:t>
      </w:r>
      <w:r w:rsidRPr="00AD398E">
        <w:rPr>
          <w:rFonts w:cs="Lucida Sans Unicode"/>
          <w:lang w:eastAsia="zh-CN"/>
        </w:rPr>
        <w:t>）和二甲基丙烯酸</w:t>
      </w:r>
      <w:r w:rsidRPr="00AD398E">
        <w:rPr>
          <w:rFonts w:cs="Lucida Sans Unicode"/>
          <w:lang w:eastAsia="zh-CN"/>
        </w:rPr>
        <w:t>-1.4-</w:t>
      </w:r>
      <w:r w:rsidRPr="00AD398E">
        <w:rPr>
          <w:rFonts w:cs="Lucida Sans Unicode"/>
          <w:lang w:eastAsia="zh-CN"/>
        </w:rPr>
        <w:t>丁二醇酯（</w:t>
      </w:r>
      <w:r w:rsidRPr="00AD398E">
        <w:rPr>
          <w:rFonts w:cs="Lucida Sans Unicode"/>
          <w:lang w:eastAsia="zh-CN"/>
        </w:rPr>
        <w:t>1,4-BDDMA</w:t>
      </w:r>
      <w:r w:rsidRPr="00AD398E">
        <w:rPr>
          <w:rFonts w:cs="Lucida Sans Unicode"/>
          <w:lang w:eastAsia="zh-CN"/>
        </w:rPr>
        <w:t>）在核壳乳液合成中发挥重要作用，能令其达到水性涂料的特性要求。面向中国市场，</w:t>
      </w:r>
      <w:r w:rsidR="00033B1B" w:rsidRPr="00AD398E">
        <w:rPr>
          <w:rFonts w:cs="Lucida Sans Unicode"/>
          <w:lang w:eastAsia="zh-CN"/>
        </w:rPr>
        <w:t>公司</w:t>
      </w:r>
      <w:r w:rsidRPr="00AD398E">
        <w:rPr>
          <w:rFonts w:cs="Lucida Sans Unicode"/>
          <w:lang w:eastAsia="zh-CN"/>
        </w:rPr>
        <w:t>还特别开发了一种水性乳胶（</w:t>
      </w:r>
      <w:r w:rsidRPr="00AD398E">
        <w:rPr>
          <w:rFonts w:cs="Lucida Sans Unicode"/>
          <w:lang w:eastAsia="zh-CN"/>
        </w:rPr>
        <w:t>VISIOMER® C13-MA</w:t>
      </w:r>
      <w:r w:rsidRPr="00AD398E">
        <w:rPr>
          <w:rFonts w:cs="Lucida Sans Unicode"/>
          <w:lang w:eastAsia="zh-CN"/>
        </w:rPr>
        <w:t>），具备优异的防水特性。</w:t>
      </w:r>
      <w:r w:rsidRPr="00AD398E">
        <w:rPr>
          <w:rFonts w:cs="Lucida Sans Unicode"/>
          <w:lang w:eastAsia="zh-CN"/>
        </w:rPr>
        <w:t xml:space="preserve"> </w:t>
      </w:r>
    </w:p>
    <w:p w14:paraId="6DCE7700" w14:textId="77777777" w:rsidR="00525403" w:rsidRPr="00AD398E" w:rsidRDefault="00525403" w:rsidP="00525403">
      <w:pPr>
        <w:ind w:right="85"/>
        <w:rPr>
          <w:rFonts w:cs="Lucida Sans Unicode"/>
          <w:lang w:eastAsia="zh-CN"/>
        </w:rPr>
      </w:pPr>
    </w:p>
    <w:p w14:paraId="24B82E77" w14:textId="7944CD0E" w:rsidR="00D14DE4" w:rsidRPr="00AD398E" w:rsidRDefault="00D14DE4" w:rsidP="00525403">
      <w:pPr>
        <w:ind w:right="85"/>
        <w:rPr>
          <w:rFonts w:cs="Lucida Sans Unicode"/>
          <w:lang w:eastAsia="zh-CN"/>
        </w:rPr>
      </w:pPr>
      <w:r w:rsidRPr="00AD398E">
        <w:rPr>
          <w:rFonts w:cs="Lucida Sans Unicode"/>
          <w:lang w:eastAsia="zh-CN"/>
        </w:rPr>
        <w:t>甲基丙烯酸酯单体产品系列还包括面向快速增长行业例如汽车</w:t>
      </w:r>
      <w:r w:rsidRPr="00AD398E">
        <w:rPr>
          <w:rFonts w:cs="Lucida Sans Unicode"/>
          <w:lang w:eastAsia="zh-CN"/>
        </w:rPr>
        <w:t>OEM</w:t>
      </w:r>
      <w:r w:rsidRPr="00AD398E">
        <w:rPr>
          <w:rFonts w:cs="Lucida Sans Unicode"/>
          <w:lang w:eastAsia="zh-CN"/>
        </w:rPr>
        <w:t>和修补漆等的甲基丙烯酸酯产品（</w:t>
      </w:r>
      <w:r w:rsidRPr="00AD398E">
        <w:rPr>
          <w:rFonts w:cs="Lucida Sans Unicode"/>
          <w:lang w:eastAsia="zh-CN"/>
        </w:rPr>
        <w:t>VISIOMER® EHMA</w:t>
      </w:r>
      <w:r w:rsidRPr="00AD398E">
        <w:rPr>
          <w:rFonts w:cs="Lucida Sans Unicode"/>
          <w:lang w:eastAsia="zh-CN"/>
        </w:rPr>
        <w:t>、</w:t>
      </w:r>
      <w:r w:rsidRPr="00AD398E">
        <w:rPr>
          <w:rFonts w:cs="Lucida Sans Unicode"/>
          <w:lang w:eastAsia="zh-CN"/>
        </w:rPr>
        <w:t>HEMA</w:t>
      </w:r>
      <w:r w:rsidRPr="00AD398E">
        <w:rPr>
          <w:rFonts w:cs="Lucida Sans Unicode"/>
          <w:lang w:eastAsia="zh-CN"/>
        </w:rPr>
        <w:t>）；用于建筑外装</w:t>
      </w:r>
      <w:r w:rsidRPr="00AD398E">
        <w:rPr>
          <w:rFonts w:cs="Lucida Sans Unicode"/>
          <w:lang w:eastAsia="zh-CN"/>
        </w:rPr>
        <w:t>/</w:t>
      </w:r>
      <w:r w:rsidRPr="00AD398E">
        <w:rPr>
          <w:rFonts w:cs="Lucida Sans Unicode"/>
          <w:lang w:eastAsia="zh-CN"/>
        </w:rPr>
        <w:t>内饰的弹性涂料（</w:t>
      </w:r>
      <w:r w:rsidRPr="00AD398E">
        <w:rPr>
          <w:rFonts w:cs="Lucida Sans Unicode"/>
          <w:lang w:eastAsia="zh-CN"/>
        </w:rPr>
        <w:t xml:space="preserve">VISIOMER® </w:t>
      </w:r>
      <w:proofErr w:type="spellStart"/>
      <w:r w:rsidRPr="00AD398E">
        <w:rPr>
          <w:rFonts w:cs="Lucida Sans Unicode"/>
          <w:lang w:eastAsia="zh-CN"/>
        </w:rPr>
        <w:t>MAAmide</w:t>
      </w:r>
      <w:proofErr w:type="spellEnd"/>
      <w:r w:rsidRPr="00AD398E">
        <w:rPr>
          <w:rFonts w:cs="Lucida Sans Unicode"/>
          <w:lang w:eastAsia="zh-CN"/>
        </w:rPr>
        <w:t>）、</w:t>
      </w:r>
      <w:r w:rsidRPr="00AD398E">
        <w:rPr>
          <w:rFonts w:cs="Lucida Sans Unicode"/>
          <w:lang w:eastAsia="zh-CN"/>
        </w:rPr>
        <w:t>3C</w:t>
      </w:r>
      <w:r w:rsidRPr="00AD398E">
        <w:rPr>
          <w:rFonts w:cs="Lucida Sans Unicode"/>
          <w:lang w:eastAsia="zh-CN"/>
        </w:rPr>
        <w:t>和塑料涂层（</w:t>
      </w:r>
      <w:r w:rsidRPr="00AD398E">
        <w:rPr>
          <w:rFonts w:cs="Lucida Sans Unicode"/>
          <w:lang w:eastAsia="zh-CN"/>
        </w:rPr>
        <w:t>VISIOMER® C13-MA</w:t>
      </w:r>
      <w:r w:rsidRPr="00AD398E">
        <w:rPr>
          <w:rFonts w:cs="Lucida Sans Unicode"/>
          <w:lang w:eastAsia="zh-CN"/>
        </w:rPr>
        <w:t>），以及服务于代表未来潮流的</w:t>
      </w:r>
      <w:r w:rsidRPr="00AD398E">
        <w:rPr>
          <w:rFonts w:cs="Lucida Sans Unicode"/>
          <w:lang w:eastAsia="zh-CN"/>
        </w:rPr>
        <w:t>3D</w:t>
      </w:r>
      <w:r w:rsidRPr="00AD398E">
        <w:rPr>
          <w:rFonts w:cs="Lucida Sans Unicode"/>
          <w:lang w:eastAsia="zh-CN"/>
        </w:rPr>
        <w:t>打印行业的产品（</w:t>
      </w:r>
      <w:r w:rsidRPr="00AD398E">
        <w:rPr>
          <w:rFonts w:cs="Lucida Sans Unicode"/>
          <w:lang w:eastAsia="zh-CN"/>
        </w:rPr>
        <w:t>VISIOMER® HEMATMDI</w:t>
      </w:r>
      <w:r w:rsidRPr="00AD398E">
        <w:rPr>
          <w:rFonts w:cs="Lucida Sans Unicode"/>
          <w:lang w:eastAsia="zh-CN"/>
        </w:rPr>
        <w:t>）等。</w:t>
      </w:r>
      <w:r w:rsidR="009D6A19" w:rsidRPr="00AD398E">
        <w:rPr>
          <w:rFonts w:cs="Lucida Sans Unicode"/>
          <w:lang w:eastAsia="zh-CN"/>
        </w:rPr>
        <w:t>凭借</w:t>
      </w:r>
      <w:r w:rsidRPr="00AD398E">
        <w:rPr>
          <w:rFonts w:cs="Lucida Sans Unicode"/>
          <w:lang w:eastAsia="zh-CN"/>
        </w:rPr>
        <w:t>其产品系列、研发能力以及生产能力</w:t>
      </w:r>
      <w:r w:rsidR="009D6A19" w:rsidRPr="00AD398E">
        <w:rPr>
          <w:rFonts w:cs="Lucida Sans Unicode"/>
          <w:lang w:eastAsia="zh-CN"/>
        </w:rPr>
        <w:t>，</w:t>
      </w:r>
      <w:proofErr w:type="gramStart"/>
      <w:r w:rsidR="009D6A19" w:rsidRPr="00AD398E">
        <w:rPr>
          <w:rFonts w:cs="Lucida Sans Unicode"/>
          <w:lang w:eastAsia="zh-CN"/>
        </w:rPr>
        <w:t>赢创</w:t>
      </w:r>
      <w:r w:rsidRPr="00AD398E">
        <w:rPr>
          <w:rFonts w:cs="Lucida Sans Unicode"/>
          <w:lang w:eastAsia="zh-CN"/>
        </w:rPr>
        <w:t>在</w:t>
      </w:r>
      <w:proofErr w:type="gramEnd"/>
      <w:r w:rsidRPr="00AD398E">
        <w:rPr>
          <w:rFonts w:cs="Lucida Sans Unicode"/>
          <w:lang w:eastAsia="zh-CN"/>
        </w:rPr>
        <w:t>全球甲基丙烯酸酯行业稳居首屈一指的领</w:t>
      </w:r>
      <w:r w:rsidR="009D6A19" w:rsidRPr="00AD398E">
        <w:rPr>
          <w:rFonts w:cs="Lucida Sans Unicode"/>
          <w:lang w:eastAsia="zh-CN"/>
        </w:rPr>
        <w:t>先</w:t>
      </w:r>
      <w:r w:rsidRPr="00AD398E">
        <w:rPr>
          <w:rFonts w:cs="Lucida Sans Unicode"/>
          <w:lang w:eastAsia="zh-CN"/>
        </w:rPr>
        <w:t>供应商地位。</w:t>
      </w:r>
    </w:p>
    <w:p w14:paraId="48DB619F" w14:textId="77777777" w:rsidR="00D14DE4" w:rsidRPr="00AD398E" w:rsidRDefault="00D14DE4" w:rsidP="00D14DE4">
      <w:pPr>
        <w:ind w:right="85"/>
        <w:rPr>
          <w:rFonts w:cs="Lucida Sans Unicode"/>
          <w:lang w:eastAsia="zh-CN"/>
        </w:rPr>
      </w:pPr>
    </w:p>
    <w:p w14:paraId="233CFB29" w14:textId="244E7FB2" w:rsidR="00D14DE4" w:rsidRPr="00AD398E" w:rsidRDefault="00D14DE4" w:rsidP="00D14DE4">
      <w:pPr>
        <w:ind w:right="85"/>
        <w:rPr>
          <w:rFonts w:cs="Lucida Sans Unicode"/>
          <w:b/>
          <w:lang w:eastAsia="zh-CN"/>
        </w:rPr>
      </w:pPr>
      <w:r w:rsidRPr="00AD398E">
        <w:rPr>
          <w:rFonts w:cs="Lucida Sans Unicode"/>
          <w:b/>
          <w:lang w:eastAsia="zh-CN"/>
        </w:rPr>
        <w:t>进一步</w:t>
      </w:r>
      <w:r w:rsidR="009D6A19" w:rsidRPr="00AD398E">
        <w:rPr>
          <w:rFonts w:cs="Lucida Sans Unicode"/>
          <w:b/>
          <w:lang w:eastAsia="zh-CN"/>
        </w:rPr>
        <w:t>专注</w:t>
      </w:r>
      <w:r w:rsidRPr="00AD398E">
        <w:rPr>
          <w:rFonts w:cs="Lucida Sans Unicode"/>
          <w:b/>
          <w:lang w:eastAsia="zh-CN"/>
        </w:rPr>
        <w:t>客户需求</w:t>
      </w:r>
    </w:p>
    <w:p w14:paraId="757C2B08" w14:textId="7F46CED5" w:rsidR="00D14DE4" w:rsidRPr="00AD398E" w:rsidRDefault="00D14DE4" w:rsidP="00525403">
      <w:pPr>
        <w:ind w:right="85"/>
        <w:rPr>
          <w:rFonts w:cs="Lucida Sans Unicode"/>
          <w:lang w:eastAsia="zh-CN"/>
        </w:rPr>
      </w:pPr>
      <w:r w:rsidRPr="00AD398E">
        <w:rPr>
          <w:rFonts w:cs="Lucida Sans Unicode"/>
          <w:lang w:eastAsia="zh-CN"/>
        </w:rPr>
        <w:t>在过去几个月中，</w:t>
      </w:r>
      <w:proofErr w:type="gramStart"/>
      <w:r w:rsidRPr="00AD398E">
        <w:rPr>
          <w:rFonts w:cs="Lucida Sans Unicode"/>
          <w:lang w:eastAsia="zh-CN"/>
        </w:rPr>
        <w:t>赢创</w:t>
      </w:r>
      <w:r w:rsidR="009D6A19" w:rsidRPr="00AD398E">
        <w:rPr>
          <w:rFonts w:cs="Lucida Sans Unicode"/>
          <w:lang w:eastAsia="zh-CN"/>
        </w:rPr>
        <w:t>功能材料</w:t>
      </w:r>
      <w:proofErr w:type="gramEnd"/>
      <w:r w:rsidR="009D6A19" w:rsidRPr="00AD398E">
        <w:rPr>
          <w:rFonts w:cs="Lucida Sans Unicode"/>
          <w:lang w:eastAsia="zh-CN"/>
        </w:rPr>
        <w:t>业务板块旗下</w:t>
      </w:r>
      <w:r w:rsidRPr="00AD398E">
        <w:rPr>
          <w:rFonts w:cs="Lucida Sans Unicode"/>
          <w:lang w:eastAsia="zh-CN"/>
        </w:rPr>
        <w:t>的甲基丙烯酸酯业务线重新调整，</w:t>
      </w:r>
      <w:r w:rsidR="009D6A19" w:rsidRPr="00AD398E">
        <w:rPr>
          <w:rFonts w:cs="Lucida Sans Unicode"/>
          <w:lang w:eastAsia="zh-CN"/>
        </w:rPr>
        <w:t>以期在</w:t>
      </w:r>
      <w:r w:rsidRPr="00AD398E">
        <w:rPr>
          <w:rFonts w:cs="Lucida Sans Unicode"/>
          <w:lang w:eastAsia="zh-CN"/>
        </w:rPr>
        <w:t>未来能更好地与客户的发展和需求保持同步。通用单体产品线能从单一来源提供大规模单体产品：</w:t>
      </w:r>
      <w:r w:rsidRPr="00AD398E">
        <w:rPr>
          <w:rFonts w:cs="Lucida Sans Unicode"/>
          <w:lang w:eastAsia="zh-CN"/>
        </w:rPr>
        <w:t>MMA</w:t>
      </w:r>
      <w:r w:rsidRPr="00AD398E">
        <w:rPr>
          <w:rFonts w:cs="Lucida Sans Unicode"/>
          <w:lang w:eastAsia="zh-CN"/>
        </w:rPr>
        <w:t>、</w:t>
      </w:r>
      <w:r w:rsidRPr="00AD398E">
        <w:rPr>
          <w:rFonts w:cs="Lucida Sans Unicode"/>
          <w:lang w:eastAsia="zh-CN"/>
        </w:rPr>
        <w:t>GMAA</w:t>
      </w:r>
      <w:r w:rsidRPr="00AD398E">
        <w:rPr>
          <w:rFonts w:cs="Lucida Sans Unicode"/>
          <w:lang w:eastAsia="zh-CN"/>
        </w:rPr>
        <w:t>、</w:t>
      </w:r>
      <w:proofErr w:type="spellStart"/>
      <w:r w:rsidRPr="00AD398E">
        <w:rPr>
          <w:rFonts w:cs="Lucida Sans Unicode"/>
          <w:lang w:eastAsia="zh-CN"/>
        </w:rPr>
        <w:t>nBMA</w:t>
      </w:r>
      <w:proofErr w:type="spellEnd"/>
      <w:r w:rsidRPr="00AD398E">
        <w:rPr>
          <w:rFonts w:cs="Lucida Sans Unicode"/>
          <w:lang w:eastAsia="zh-CN"/>
        </w:rPr>
        <w:t>、</w:t>
      </w:r>
      <w:proofErr w:type="spellStart"/>
      <w:r w:rsidRPr="00AD398E">
        <w:rPr>
          <w:rFonts w:cs="Lucida Sans Unicode"/>
          <w:lang w:eastAsia="zh-CN"/>
        </w:rPr>
        <w:t>iBMA</w:t>
      </w:r>
      <w:proofErr w:type="spellEnd"/>
      <w:r w:rsidRPr="00AD398E">
        <w:rPr>
          <w:rFonts w:cs="Lucida Sans Unicode"/>
          <w:lang w:eastAsia="zh-CN"/>
        </w:rPr>
        <w:t>、</w:t>
      </w:r>
      <w:r w:rsidRPr="00AD398E">
        <w:rPr>
          <w:rFonts w:cs="Lucida Sans Unicode"/>
          <w:lang w:eastAsia="zh-CN"/>
        </w:rPr>
        <w:lastRenderedPageBreak/>
        <w:t>HEMA</w:t>
      </w:r>
      <w:r w:rsidRPr="00AD398E">
        <w:rPr>
          <w:rFonts w:cs="Lucida Sans Unicode"/>
          <w:lang w:eastAsia="zh-CN"/>
        </w:rPr>
        <w:t>和</w:t>
      </w:r>
      <w:r w:rsidRPr="00AD398E">
        <w:rPr>
          <w:rFonts w:cs="Lucida Sans Unicode"/>
          <w:lang w:eastAsia="zh-CN"/>
        </w:rPr>
        <w:t>HPMA</w:t>
      </w:r>
      <w:r w:rsidRPr="00AD398E">
        <w:rPr>
          <w:rFonts w:cs="Lucida Sans Unicode"/>
          <w:lang w:eastAsia="zh-CN"/>
        </w:rPr>
        <w:t>。最新</w:t>
      </w:r>
      <w:r w:rsidR="009D6A19" w:rsidRPr="00AD398E">
        <w:rPr>
          <w:rFonts w:cs="Lucida Sans Unicode"/>
          <w:lang w:eastAsia="zh-CN"/>
        </w:rPr>
        <w:t>成立</w:t>
      </w:r>
      <w:r w:rsidRPr="00AD398E">
        <w:rPr>
          <w:rFonts w:cs="Lucida Sans Unicode"/>
          <w:lang w:eastAsia="zh-CN"/>
        </w:rPr>
        <w:t>的应用单体产品线则成为特种单体的解决方案供应商。</w:t>
      </w:r>
    </w:p>
    <w:p w14:paraId="378BDBA0" w14:textId="77777777" w:rsidR="00D14DE4" w:rsidRPr="00AD398E" w:rsidRDefault="00D14DE4" w:rsidP="00525403">
      <w:pPr>
        <w:ind w:right="85"/>
        <w:rPr>
          <w:rFonts w:cs="Lucida Sans Unicode"/>
          <w:lang w:eastAsia="zh-CN"/>
        </w:rPr>
      </w:pPr>
    </w:p>
    <w:p w14:paraId="0B755D93" w14:textId="6499EA15" w:rsidR="00D14DE4" w:rsidRPr="00AD398E" w:rsidRDefault="00D14DE4" w:rsidP="00525403">
      <w:pPr>
        <w:ind w:right="85"/>
        <w:rPr>
          <w:rFonts w:cs="Lucida Sans Unicode"/>
          <w:lang w:eastAsia="zh-CN"/>
        </w:rPr>
      </w:pPr>
      <w:r w:rsidRPr="00AD398E">
        <w:rPr>
          <w:rFonts w:cs="Lucida Sans Unicode"/>
          <w:lang w:eastAsia="zh-CN"/>
        </w:rPr>
        <w:t>应用单体产品</w:t>
      </w:r>
      <w:proofErr w:type="gramStart"/>
      <w:r w:rsidRPr="00AD398E">
        <w:rPr>
          <w:rFonts w:cs="Lucida Sans Unicode"/>
          <w:lang w:eastAsia="zh-CN"/>
        </w:rPr>
        <w:t>线全球</w:t>
      </w:r>
      <w:proofErr w:type="gramEnd"/>
      <w:r w:rsidRPr="00AD398E">
        <w:rPr>
          <w:rFonts w:cs="Lucida Sans Unicode"/>
          <w:lang w:eastAsia="zh-CN"/>
        </w:rPr>
        <w:t>总裁</w:t>
      </w:r>
      <w:r w:rsidRPr="00AD398E">
        <w:rPr>
          <w:rFonts w:cs="Lucida Sans Unicode"/>
          <w:lang w:eastAsia="zh-CN"/>
        </w:rPr>
        <w:t xml:space="preserve">Martin </w:t>
      </w:r>
      <w:proofErr w:type="spellStart"/>
      <w:r w:rsidRPr="00AD398E">
        <w:rPr>
          <w:rFonts w:cs="Lucida Sans Unicode"/>
          <w:lang w:eastAsia="zh-CN"/>
        </w:rPr>
        <w:t>Trocha</w:t>
      </w:r>
      <w:proofErr w:type="spellEnd"/>
      <w:r w:rsidRPr="00AD398E">
        <w:rPr>
          <w:rFonts w:cs="Lucida Sans Unicode"/>
          <w:lang w:eastAsia="zh-CN"/>
        </w:rPr>
        <w:t>说：</w:t>
      </w:r>
      <w:r w:rsidRPr="00AD398E">
        <w:rPr>
          <w:rFonts w:cs="Lucida Sans Unicode"/>
          <w:lang w:eastAsia="zh-CN"/>
        </w:rPr>
        <w:t>“</w:t>
      </w:r>
      <w:r w:rsidR="00AA0DFA" w:rsidRPr="00AD398E">
        <w:rPr>
          <w:rFonts w:cs="Lucida Sans Unicode"/>
          <w:lang w:eastAsia="zh-CN"/>
        </w:rPr>
        <w:t>现在，</w:t>
      </w:r>
      <w:r w:rsidRPr="00AD398E">
        <w:rPr>
          <w:rFonts w:cs="Lucida Sans Unicode"/>
          <w:lang w:eastAsia="zh-CN"/>
        </w:rPr>
        <w:t>我们有能力比以往更好地满足客户的需求。</w:t>
      </w:r>
      <w:r w:rsidRPr="00AD398E">
        <w:rPr>
          <w:rFonts w:cs="Lucida Sans Unicode"/>
          <w:lang w:eastAsia="zh-CN"/>
        </w:rPr>
        <w:t>”</w:t>
      </w:r>
      <w:proofErr w:type="gramStart"/>
      <w:r w:rsidRPr="00AD398E">
        <w:rPr>
          <w:rFonts w:cs="Lucida Sans Unicode"/>
          <w:lang w:eastAsia="zh-CN"/>
        </w:rPr>
        <w:t>赢创的</w:t>
      </w:r>
      <w:proofErr w:type="gramEnd"/>
      <w:r w:rsidRPr="00AD398E">
        <w:rPr>
          <w:rFonts w:cs="Lucida Sans Unicode"/>
          <w:lang w:eastAsia="zh-CN"/>
        </w:rPr>
        <w:t>技术专家们拥有数十年的专业生产和研发经验，他们熟悉市场，拥有全球合作伙伴，</w:t>
      </w:r>
      <w:r w:rsidR="00AA0DFA" w:rsidRPr="00AD398E">
        <w:rPr>
          <w:rFonts w:cs="Lucida Sans Unicode"/>
          <w:lang w:eastAsia="zh-CN"/>
        </w:rPr>
        <w:t>掌握</w:t>
      </w:r>
      <w:r w:rsidRPr="00AD398E">
        <w:rPr>
          <w:rFonts w:cs="Lucida Sans Unicode"/>
          <w:lang w:eastAsia="zh-CN"/>
        </w:rPr>
        <w:t>涂料领域所有关于甲基丙烯酸酯的化学知识。作为一家解决方案供应商和一个合作伙伴，甲基丙烯酸酯业务线将为其客户提供</w:t>
      </w:r>
      <w:r w:rsidRPr="00AD398E">
        <w:rPr>
          <w:rFonts w:cs="Lucida Sans Unicode"/>
          <w:lang w:eastAsia="zh-CN"/>
        </w:rPr>
        <w:t>“</w:t>
      </w:r>
      <w:r w:rsidRPr="00AD398E">
        <w:rPr>
          <w:rFonts w:cs="Lucida Sans Unicode"/>
          <w:lang w:eastAsia="zh-CN"/>
        </w:rPr>
        <w:t>全方位的服务包</w:t>
      </w:r>
      <w:r w:rsidRPr="00AD398E">
        <w:rPr>
          <w:rFonts w:cs="Lucida Sans Unicode"/>
          <w:lang w:eastAsia="zh-CN"/>
        </w:rPr>
        <w:t>”</w:t>
      </w:r>
      <w:r w:rsidRPr="00AD398E">
        <w:rPr>
          <w:rFonts w:cs="Lucida Sans Unicode"/>
          <w:lang w:eastAsia="zh-CN"/>
        </w:rPr>
        <w:t>。</w:t>
      </w:r>
      <w:r w:rsidRPr="00AD398E">
        <w:rPr>
          <w:rFonts w:cs="Lucida Sans Unicode"/>
          <w:lang w:eastAsia="zh-CN"/>
        </w:rPr>
        <w:t>“</w:t>
      </w:r>
      <w:r w:rsidRPr="00AD398E">
        <w:rPr>
          <w:rFonts w:cs="Lucida Sans Unicode"/>
          <w:lang w:eastAsia="zh-CN"/>
        </w:rPr>
        <w:t>我们提供种类丰富的产品系列，品种超过</w:t>
      </w:r>
      <w:r w:rsidRPr="00AD398E">
        <w:rPr>
          <w:rFonts w:cs="Lucida Sans Unicode"/>
          <w:lang w:eastAsia="zh-CN"/>
        </w:rPr>
        <w:t>50</w:t>
      </w:r>
      <w:r w:rsidRPr="00AD398E">
        <w:rPr>
          <w:rFonts w:cs="Lucida Sans Unicode"/>
          <w:lang w:eastAsia="zh-CN"/>
        </w:rPr>
        <w:t>个，并非常乐意为</w:t>
      </w:r>
      <w:r w:rsidR="00AA0DFA" w:rsidRPr="00AD398E">
        <w:rPr>
          <w:rFonts w:cs="Lucida Sans Unicode"/>
          <w:lang w:eastAsia="zh-CN"/>
        </w:rPr>
        <w:t>客户</w:t>
      </w:r>
      <w:r w:rsidRPr="00AD398E">
        <w:rPr>
          <w:rFonts w:cs="Lucida Sans Unicode"/>
          <w:lang w:eastAsia="zh-CN"/>
        </w:rPr>
        <w:t>的特殊需求定制个性化方案。我们在中国、德国、美国都设有生产基地，在世界各地的</w:t>
      </w:r>
      <w:r w:rsidR="00AA0DFA" w:rsidRPr="00AD398E">
        <w:rPr>
          <w:rFonts w:cs="Lucida Sans Unicode"/>
          <w:lang w:eastAsia="zh-CN"/>
        </w:rPr>
        <w:t>重要</w:t>
      </w:r>
      <w:r w:rsidRPr="00AD398E">
        <w:rPr>
          <w:rFonts w:cs="Lucida Sans Unicode"/>
          <w:lang w:eastAsia="zh-CN"/>
        </w:rPr>
        <w:t>市场拥有分支机构和代理，与客户保持紧密联系。所有这些条件让我们有能力在初期阶段就能准确认识到客户的需求，掌握涂料行业的发展趋势和新产品，从而进一步寻求新的解决方案</w:t>
      </w:r>
      <w:r w:rsidR="00AA0DFA" w:rsidRPr="00AD398E">
        <w:rPr>
          <w:rFonts w:cs="Lucida Sans Unicode"/>
          <w:lang w:eastAsia="zh-CN"/>
        </w:rPr>
        <w:t>。</w:t>
      </w:r>
      <w:r w:rsidRPr="00AD398E">
        <w:rPr>
          <w:rFonts w:cs="Lucida Sans Unicode"/>
          <w:lang w:eastAsia="zh-CN"/>
        </w:rPr>
        <w:t>”</w:t>
      </w:r>
      <w:r w:rsidRPr="00AD398E">
        <w:rPr>
          <w:rFonts w:cs="Lucida Sans Unicode"/>
          <w:lang w:eastAsia="zh-CN"/>
        </w:rPr>
        <w:t>产品线亚洲区总裁</w:t>
      </w:r>
      <w:r w:rsidRPr="00AD398E">
        <w:rPr>
          <w:rFonts w:cs="Lucida Sans Unicode"/>
          <w:lang w:eastAsia="zh-CN"/>
        </w:rPr>
        <w:t xml:space="preserve">Yang Tae </w:t>
      </w:r>
      <w:proofErr w:type="spellStart"/>
      <w:r w:rsidRPr="00AD398E">
        <w:rPr>
          <w:rFonts w:cs="Lucida Sans Unicode"/>
          <w:lang w:eastAsia="zh-CN"/>
        </w:rPr>
        <w:t>Seok</w:t>
      </w:r>
      <w:proofErr w:type="spellEnd"/>
      <w:r w:rsidRPr="00AD398E">
        <w:rPr>
          <w:rFonts w:cs="Lucida Sans Unicode"/>
          <w:lang w:eastAsia="zh-CN"/>
        </w:rPr>
        <w:t>说。</w:t>
      </w:r>
    </w:p>
    <w:p w14:paraId="309378B7" w14:textId="77777777" w:rsidR="00D14DE4" w:rsidRPr="00AD398E" w:rsidRDefault="00D14DE4" w:rsidP="00D14DE4">
      <w:pPr>
        <w:rPr>
          <w:rFonts w:cs="Lucida Sans Unicode"/>
          <w:lang w:eastAsia="zh-CN"/>
        </w:rPr>
      </w:pPr>
    </w:p>
    <w:p w14:paraId="248AD3AF" w14:textId="77777777" w:rsidR="00D14DE4" w:rsidRPr="00AD398E" w:rsidRDefault="00D14DE4" w:rsidP="00D14DE4">
      <w:pPr>
        <w:rPr>
          <w:rFonts w:cs="Lucida Sans Unicode"/>
          <w:lang w:eastAsia="zh-CN"/>
        </w:rPr>
      </w:pPr>
      <w:r w:rsidRPr="00AD398E">
        <w:rPr>
          <w:rFonts w:cs="Lucida Sans Unicode"/>
          <w:noProof/>
          <w:lang w:val="en-US" w:eastAsia="zh-CN"/>
        </w:rPr>
        <w:drawing>
          <wp:anchor distT="0" distB="0" distL="114300" distR="114300" simplePos="0" relativeHeight="251659264" behindDoc="0" locked="0" layoutInCell="1" allowOverlap="0" wp14:anchorId="3EA235F3" wp14:editId="6FFC78C0">
            <wp:simplePos x="0" y="0"/>
            <wp:positionH relativeFrom="margin">
              <wp:align>left</wp:align>
            </wp:positionH>
            <wp:positionV relativeFrom="paragraph">
              <wp:posOffset>220345</wp:posOffset>
            </wp:positionV>
            <wp:extent cx="3990975" cy="3526155"/>
            <wp:effectExtent l="0" t="0" r="9525" b="0"/>
            <wp:wrapTopAndBottom/>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90975" cy="3526155"/>
                    </a:xfrm>
                    <a:prstGeom prst="rect">
                      <a:avLst/>
                    </a:prstGeom>
                  </pic:spPr>
                </pic:pic>
              </a:graphicData>
            </a:graphic>
            <wp14:sizeRelH relativeFrom="margin">
              <wp14:pctWidth>0</wp14:pctWidth>
            </wp14:sizeRelH>
            <wp14:sizeRelV relativeFrom="margin">
              <wp14:pctHeight>0</wp14:pctHeight>
            </wp14:sizeRelV>
          </wp:anchor>
        </w:drawing>
      </w:r>
    </w:p>
    <w:p w14:paraId="06BA3861" w14:textId="77777777" w:rsidR="00AD398E" w:rsidRDefault="00AD398E" w:rsidP="00D14DE4">
      <w:pPr>
        <w:spacing w:line="220" w:lineRule="exact"/>
        <w:rPr>
          <w:rFonts w:cs="Lucida Sans Unicode"/>
          <w:b/>
          <w:sz w:val="20"/>
          <w:szCs w:val="20"/>
          <w:lang w:eastAsia="zh-CN"/>
        </w:rPr>
      </w:pPr>
    </w:p>
    <w:p w14:paraId="7CE793D2" w14:textId="7FB620EF" w:rsidR="00D14DE4" w:rsidRPr="00AD398E" w:rsidRDefault="00AA0DFA" w:rsidP="00D14DE4">
      <w:pPr>
        <w:spacing w:line="220" w:lineRule="exact"/>
        <w:rPr>
          <w:rFonts w:cs="Lucida Sans Unicode"/>
          <w:b/>
          <w:sz w:val="20"/>
          <w:szCs w:val="20"/>
          <w:lang w:eastAsia="zh-CN"/>
        </w:rPr>
      </w:pPr>
      <w:bookmarkStart w:id="0" w:name="_GoBack"/>
      <w:bookmarkEnd w:id="0"/>
      <w:r w:rsidRPr="00AD398E">
        <w:rPr>
          <w:rFonts w:cs="Lucida Sans Unicode"/>
          <w:b/>
          <w:sz w:val="20"/>
          <w:szCs w:val="20"/>
          <w:lang w:eastAsia="zh-CN"/>
        </w:rPr>
        <w:t>图片说明</w:t>
      </w:r>
      <w:r w:rsidR="00D14DE4" w:rsidRPr="00AD398E">
        <w:rPr>
          <w:rFonts w:cs="Lucida Sans Unicode"/>
          <w:b/>
          <w:sz w:val="20"/>
          <w:szCs w:val="20"/>
          <w:lang w:eastAsia="zh-CN"/>
        </w:rPr>
        <w:t>：</w:t>
      </w:r>
    </w:p>
    <w:p w14:paraId="5B1EE8C8" w14:textId="450257D9" w:rsidR="00D14DE4" w:rsidRPr="00AD398E" w:rsidRDefault="00D14DE4" w:rsidP="00D14DE4">
      <w:pPr>
        <w:pStyle w:val="Title"/>
        <w:rPr>
          <w:rFonts w:cs="Lucida Sans Unicode"/>
          <w:b w:val="0"/>
          <w:lang w:eastAsia="zh-CN"/>
        </w:rPr>
      </w:pPr>
      <w:r w:rsidRPr="00AD398E">
        <w:rPr>
          <w:rFonts w:cs="Lucida Sans Unicode"/>
          <w:b w:val="0"/>
          <w:sz w:val="20"/>
          <w:szCs w:val="20"/>
          <w:lang w:eastAsia="zh-CN"/>
        </w:rPr>
        <w:t>VISIOMER</w:t>
      </w:r>
      <w:r w:rsidRPr="00AD398E">
        <w:rPr>
          <w:rFonts w:cs="Lucida Sans Unicode"/>
          <w:b w:val="0"/>
          <w:sz w:val="20"/>
          <w:szCs w:val="20"/>
          <w:vertAlign w:val="superscript"/>
          <w:lang w:eastAsia="zh-CN"/>
        </w:rPr>
        <w:t>®</w:t>
      </w:r>
      <w:r w:rsidRPr="00AD398E">
        <w:rPr>
          <w:rFonts w:cs="Lucida Sans Unicode"/>
          <w:b w:val="0"/>
          <w:sz w:val="20"/>
          <w:szCs w:val="20"/>
          <w:lang w:eastAsia="zh-CN"/>
        </w:rPr>
        <w:t>产品系列包含</w:t>
      </w:r>
      <w:r w:rsidRPr="00AD398E">
        <w:rPr>
          <w:rFonts w:cs="Lucida Sans Unicode"/>
          <w:b w:val="0"/>
          <w:sz w:val="20"/>
          <w:szCs w:val="20"/>
          <w:lang w:eastAsia="zh-CN"/>
        </w:rPr>
        <w:t>50</w:t>
      </w:r>
      <w:r w:rsidRPr="00AD398E">
        <w:rPr>
          <w:rFonts w:cs="Lucida Sans Unicode"/>
          <w:b w:val="0"/>
          <w:sz w:val="20"/>
          <w:szCs w:val="20"/>
          <w:lang w:eastAsia="zh-CN"/>
        </w:rPr>
        <w:t>余种单体产品，就像一个多功能工具箱，</w:t>
      </w:r>
      <w:r w:rsidR="00F67217" w:rsidRPr="00AD398E">
        <w:rPr>
          <w:rFonts w:cs="Lucida Sans Unicode"/>
          <w:b w:val="0"/>
          <w:sz w:val="20"/>
          <w:szCs w:val="20"/>
          <w:lang w:eastAsia="zh-CN"/>
        </w:rPr>
        <w:t>有能力</w:t>
      </w:r>
      <w:r w:rsidRPr="00AD398E">
        <w:rPr>
          <w:rFonts w:cs="Lucida Sans Unicode"/>
          <w:b w:val="0"/>
          <w:sz w:val="20"/>
          <w:szCs w:val="20"/>
          <w:lang w:eastAsia="zh-CN"/>
        </w:rPr>
        <w:t>战胜各种挑战。</w:t>
      </w:r>
      <w:r w:rsidRPr="00AD398E">
        <w:rPr>
          <w:rFonts w:cs="Lucida Sans Unicode"/>
          <w:b w:val="0"/>
          <w:sz w:val="20"/>
          <w:szCs w:val="20"/>
          <w:lang w:eastAsia="zh-CN"/>
        </w:rPr>
        <w:br/>
      </w:r>
    </w:p>
    <w:p w14:paraId="4BD5267C" w14:textId="77777777" w:rsidR="00AA0DFA" w:rsidRPr="00AD398E" w:rsidRDefault="00AA0DFA" w:rsidP="00D14DE4">
      <w:pPr>
        <w:pStyle w:val="Title"/>
        <w:rPr>
          <w:rFonts w:cs="Lucida Sans Unicode"/>
          <w:b w:val="0"/>
          <w:lang w:eastAsia="zh-CN"/>
        </w:rPr>
      </w:pPr>
    </w:p>
    <w:p w14:paraId="4B32371E" w14:textId="77777777" w:rsidR="00AA0DFA" w:rsidRPr="00AD398E" w:rsidRDefault="00AA0DFA" w:rsidP="00D14DE4">
      <w:pPr>
        <w:pStyle w:val="Title"/>
        <w:rPr>
          <w:rFonts w:cs="Lucida Sans Unicode"/>
          <w:b w:val="0"/>
          <w:lang w:eastAsia="zh-CN"/>
        </w:rPr>
      </w:pPr>
    </w:p>
    <w:p w14:paraId="60794C18" w14:textId="77777777" w:rsidR="00AA0DFA" w:rsidRPr="00AD398E" w:rsidRDefault="00AA0DFA" w:rsidP="00D14DE4">
      <w:pPr>
        <w:pStyle w:val="Title"/>
        <w:rPr>
          <w:rFonts w:cs="Lucida Sans Unicode"/>
          <w:b w:val="0"/>
          <w:lang w:eastAsia="zh-CN"/>
        </w:rPr>
      </w:pPr>
    </w:p>
    <w:p w14:paraId="28691886" w14:textId="77777777" w:rsidR="00DB414E" w:rsidRPr="00AD398E" w:rsidRDefault="006206D4" w:rsidP="00987D76">
      <w:pPr>
        <w:spacing w:line="240" w:lineRule="auto"/>
        <w:rPr>
          <w:rFonts w:cs="Lucida Sans Unicode"/>
          <w:b/>
          <w:bCs/>
          <w:noProof/>
          <w:color w:val="000000"/>
          <w:sz w:val="18"/>
          <w:szCs w:val="18"/>
          <w:lang w:val="en-US" w:eastAsia="zh-CN"/>
        </w:rPr>
      </w:pPr>
      <w:r w:rsidRPr="00AD398E">
        <w:rPr>
          <w:rFonts w:cs="Lucida Sans Unicode"/>
          <w:b/>
          <w:bCs/>
          <w:noProof/>
          <w:color w:val="000000"/>
          <w:sz w:val="18"/>
          <w:szCs w:val="18"/>
          <w:lang w:val="en-US" w:eastAsia="zh-CN"/>
        </w:rPr>
        <w:t>关于赢创</w:t>
      </w:r>
    </w:p>
    <w:p w14:paraId="62DEA46B" w14:textId="77777777" w:rsidR="008A3519" w:rsidRPr="00AD398E" w:rsidRDefault="008A3519" w:rsidP="00987D76">
      <w:pPr>
        <w:pBdr>
          <w:top w:val="none" w:sz="0" w:space="0" w:color="000000"/>
          <w:left w:val="none" w:sz="0" w:space="0" w:color="000000"/>
          <w:bottom w:val="none" w:sz="0" w:space="0" w:color="000000"/>
          <w:right w:val="none" w:sz="0" w:space="0" w:color="000000"/>
        </w:pBdr>
        <w:ind w:right="101"/>
        <w:rPr>
          <w:rFonts w:cs="Lucida Sans Unicode"/>
          <w:noProof/>
          <w:sz w:val="18"/>
          <w:szCs w:val="18"/>
          <w:lang w:val="en-US" w:eastAsia="zh-CN"/>
        </w:rPr>
      </w:pPr>
      <w:r w:rsidRPr="00AD398E">
        <w:rPr>
          <w:rFonts w:cs="Lucida Sans Unicode"/>
          <w:noProof/>
          <w:sz w:val="18"/>
          <w:szCs w:val="18"/>
          <w:lang w:val="en-US" w:eastAsia="zh-CN"/>
        </w:rPr>
        <w:t>赢创是一家来自德国的创新型工业集团，我们的核心业务</w:t>
      </w:r>
      <w:r w:rsidRPr="00AD398E">
        <w:rPr>
          <w:rFonts w:cs="Lucida Sans Unicode"/>
          <w:noProof/>
          <w:sz w:val="18"/>
          <w:szCs w:val="18"/>
          <w:lang w:val="en-US" w:eastAsia="zh-CN"/>
        </w:rPr>
        <w:t>——</w:t>
      </w:r>
      <w:r w:rsidRPr="00AD398E">
        <w:rPr>
          <w:rFonts w:cs="Lucida Sans Unicode"/>
          <w:noProof/>
          <w:sz w:val="18"/>
          <w:szCs w:val="18"/>
          <w:lang w:val="en-US" w:eastAsia="zh-CN"/>
        </w:rPr>
        <w:t>特种化工在全球处于领先地位。提升业务盈利、保持企业价值的持续增长是赢创的核心战略。我们将业务与全球大趋势相结合，</w:t>
      </w:r>
      <w:r w:rsidRPr="00AD398E">
        <w:rPr>
          <w:rFonts w:cs="Lucida Sans Unicode"/>
          <w:noProof/>
          <w:sz w:val="18"/>
          <w:szCs w:val="18"/>
          <w:lang w:val="en-US" w:eastAsia="zh-CN"/>
        </w:rPr>
        <w:t xml:space="preserve"> </w:t>
      </w:r>
      <w:r w:rsidRPr="00AD398E">
        <w:rPr>
          <w:rFonts w:cs="Lucida Sans Unicode"/>
          <w:noProof/>
          <w:sz w:val="18"/>
          <w:szCs w:val="18"/>
          <w:lang w:val="en-US" w:eastAsia="zh-CN"/>
        </w:rPr>
        <w:t>即健康、营养、资源效率、全球化。赢创的发展得益于其创新实力和一体化技术平台。赢创的业务遍及全球</w:t>
      </w:r>
      <w:r w:rsidRPr="00AD398E">
        <w:rPr>
          <w:rFonts w:cs="Lucida Sans Unicode"/>
          <w:noProof/>
          <w:sz w:val="18"/>
          <w:szCs w:val="18"/>
          <w:lang w:val="en-US" w:eastAsia="zh-CN"/>
        </w:rPr>
        <w:t xml:space="preserve">100 </w:t>
      </w:r>
      <w:r w:rsidRPr="00AD398E">
        <w:rPr>
          <w:rFonts w:cs="Lucida Sans Unicode"/>
          <w:noProof/>
          <w:sz w:val="18"/>
          <w:szCs w:val="18"/>
          <w:lang w:val="en-US" w:eastAsia="zh-CN"/>
        </w:rPr>
        <w:t>多个国家，员工数量超过</w:t>
      </w:r>
      <w:r w:rsidRPr="00AD398E">
        <w:rPr>
          <w:rFonts w:cs="Lucida Sans Unicode"/>
          <w:noProof/>
          <w:sz w:val="18"/>
          <w:szCs w:val="18"/>
          <w:lang w:val="en-US" w:eastAsia="zh-CN"/>
        </w:rPr>
        <w:t>3</w:t>
      </w:r>
      <w:r w:rsidR="009D4DD2" w:rsidRPr="00AD398E">
        <w:rPr>
          <w:rFonts w:cs="Lucida Sans Unicode"/>
          <w:noProof/>
          <w:sz w:val="18"/>
          <w:szCs w:val="18"/>
          <w:lang w:val="en-US" w:eastAsia="zh-CN"/>
        </w:rPr>
        <w:t>6</w:t>
      </w:r>
      <w:r w:rsidRPr="00AD398E">
        <w:rPr>
          <w:rFonts w:cs="Lucida Sans Unicode"/>
          <w:noProof/>
          <w:sz w:val="18"/>
          <w:szCs w:val="18"/>
          <w:lang w:val="en-US" w:eastAsia="zh-CN"/>
        </w:rPr>
        <w:t>,000</w:t>
      </w:r>
      <w:r w:rsidRPr="00AD398E">
        <w:rPr>
          <w:rFonts w:cs="Lucida Sans Unicode"/>
          <w:noProof/>
          <w:sz w:val="18"/>
          <w:szCs w:val="18"/>
          <w:lang w:val="en-US" w:eastAsia="zh-CN"/>
        </w:rPr>
        <w:t>名。</w:t>
      </w:r>
      <w:r w:rsidRPr="00AD398E">
        <w:rPr>
          <w:rFonts w:cs="Lucida Sans Unicode"/>
          <w:noProof/>
          <w:sz w:val="18"/>
          <w:szCs w:val="18"/>
          <w:lang w:val="en-US" w:eastAsia="zh-CN"/>
        </w:rPr>
        <w:t xml:space="preserve">2016 </w:t>
      </w:r>
      <w:r w:rsidRPr="00AD398E">
        <w:rPr>
          <w:rFonts w:cs="Lucida Sans Unicode"/>
          <w:noProof/>
          <w:sz w:val="18"/>
          <w:szCs w:val="18"/>
          <w:lang w:val="en-US" w:eastAsia="zh-CN"/>
        </w:rPr>
        <w:t>财年，赢创创造了约</w:t>
      </w:r>
      <w:r w:rsidRPr="00AD398E">
        <w:rPr>
          <w:rFonts w:cs="Lucida Sans Unicode"/>
          <w:noProof/>
          <w:sz w:val="18"/>
          <w:szCs w:val="18"/>
          <w:lang w:val="en-US" w:eastAsia="zh-CN"/>
        </w:rPr>
        <w:t>127</w:t>
      </w:r>
      <w:r w:rsidRPr="00AD398E">
        <w:rPr>
          <w:rFonts w:cs="Lucida Sans Unicode"/>
          <w:noProof/>
          <w:sz w:val="18"/>
          <w:szCs w:val="18"/>
          <w:lang w:val="en-US" w:eastAsia="zh-CN"/>
        </w:rPr>
        <w:t>亿欧元的销售额，营业利润（调整后税息折旧及摊销前利润）达</w:t>
      </w:r>
      <w:r w:rsidRPr="00AD398E">
        <w:rPr>
          <w:rFonts w:cs="Lucida Sans Unicode"/>
          <w:noProof/>
          <w:sz w:val="18"/>
          <w:szCs w:val="18"/>
          <w:lang w:val="en-US" w:eastAsia="zh-CN"/>
        </w:rPr>
        <w:t>21.65</w:t>
      </w:r>
      <w:r w:rsidRPr="00AD398E">
        <w:rPr>
          <w:rFonts w:cs="Lucida Sans Unicode"/>
          <w:noProof/>
          <w:sz w:val="18"/>
          <w:szCs w:val="18"/>
          <w:lang w:val="en-US" w:eastAsia="zh-CN"/>
        </w:rPr>
        <w:t>亿欧元。</w:t>
      </w:r>
      <w:r w:rsidR="000B2883" w:rsidRPr="00AD398E">
        <w:rPr>
          <w:rFonts w:cs="Lucida Sans Unicode"/>
          <w:noProof/>
          <w:sz w:val="18"/>
          <w:szCs w:val="18"/>
          <w:lang w:val="en-US" w:eastAsia="zh-CN"/>
        </w:rPr>
        <w:br/>
      </w:r>
    </w:p>
    <w:p w14:paraId="1256919D" w14:textId="77777777" w:rsidR="000B2883" w:rsidRPr="00AD398E" w:rsidRDefault="004D39A8" w:rsidP="000B2883">
      <w:pPr>
        <w:pBdr>
          <w:top w:val="none" w:sz="0" w:space="0" w:color="000000"/>
          <w:left w:val="none" w:sz="0" w:space="0" w:color="000000"/>
          <w:bottom w:val="none" w:sz="0" w:space="0" w:color="000000"/>
          <w:right w:val="none" w:sz="0" w:space="0" w:color="000000"/>
        </w:pBdr>
        <w:ind w:right="101"/>
        <w:rPr>
          <w:rFonts w:cs="Lucida Sans Unicode"/>
          <w:noProof/>
          <w:sz w:val="18"/>
          <w:szCs w:val="18"/>
          <w:lang w:val="en-US" w:eastAsia="zh-CN"/>
        </w:rPr>
      </w:pPr>
      <w:r w:rsidRPr="00AD398E">
        <w:rPr>
          <w:rFonts w:cs="Lucida Sans Unicode"/>
          <w:noProof/>
          <w:sz w:val="18"/>
          <w:szCs w:val="18"/>
          <w:lang w:val="en-US" w:eastAsia="zh-CN"/>
        </w:rPr>
        <w:t>赢创的国际业务分为六个大区。赢创北亚区包括中国、台湾、日本和韩国，区域总部位于上海。</w:t>
      </w:r>
      <w:r w:rsidRPr="00AD398E">
        <w:rPr>
          <w:rFonts w:cs="Lucida Sans Unicode"/>
          <w:noProof/>
          <w:sz w:val="18"/>
          <w:szCs w:val="18"/>
          <w:lang w:val="en-US" w:eastAsia="zh-CN"/>
        </w:rPr>
        <w:t>2016</w:t>
      </w:r>
      <w:r w:rsidRPr="00AD398E">
        <w:rPr>
          <w:rFonts w:cs="Lucida Sans Unicode"/>
          <w:noProof/>
          <w:sz w:val="18"/>
          <w:szCs w:val="18"/>
          <w:lang w:val="en-US" w:eastAsia="zh-CN"/>
        </w:rPr>
        <w:t>年，赢创在北亚区的销售额达</w:t>
      </w:r>
      <w:r w:rsidRPr="00AD398E">
        <w:rPr>
          <w:rFonts w:cs="Lucida Sans Unicode"/>
          <w:noProof/>
          <w:sz w:val="18"/>
          <w:szCs w:val="18"/>
          <w:lang w:val="en-US" w:eastAsia="zh-CN"/>
        </w:rPr>
        <w:t>19.47</w:t>
      </w:r>
      <w:r w:rsidRPr="00AD398E">
        <w:rPr>
          <w:rFonts w:cs="Lucida Sans Unicode"/>
          <w:noProof/>
          <w:sz w:val="18"/>
          <w:szCs w:val="18"/>
          <w:lang w:val="en-US" w:eastAsia="zh-CN"/>
        </w:rPr>
        <w:t>亿欧元。赢创视中国为推动全球经济发展的主要驱动力之一，并为实现业务在中国的持续增长而不断努力。目前，我们在中国约有</w:t>
      </w:r>
      <w:r w:rsidRPr="00AD398E">
        <w:rPr>
          <w:rFonts w:cs="Lucida Sans Unicode"/>
          <w:noProof/>
          <w:sz w:val="18"/>
          <w:szCs w:val="18"/>
          <w:lang w:val="en-US" w:eastAsia="zh-CN"/>
        </w:rPr>
        <w:t>3,000</w:t>
      </w:r>
      <w:r w:rsidRPr="00AD398E">
        <w:rPr>
          <w:rFonts w:cs="Lucida Sans Unicode"/>
          <w:noProof/>
          <w:sz w:val="18"/>
          <w:szCs w:val="18"/>
          <w:lang w:val="en-US" w:eastAsia="zh-CN"/>
        </w:rPr>
        <w:t>名员工和</w:t>
      </w:r>
      <w:r w:rsidRPr="00AD398E">
        <w:rPr>
          <w:rFonts w:cs="Lucida Sans Unicode"/>
          <w:noProof/>
          <w:sz w:val="18"/>
          <w:szCs w:val="18"/>
          <w:lang w:val="en-US" w:eastAsia="zh-CN"/>
        </w:rPr>
        <w:t>10</w:t>
      </w:r>
      <w:r w:rsidRPr="00AD398E">
        <w:rPr>
          <w:rFonts w:cs="Lucida Sans Unicode"/>
          <w:noProof/>
          <w:sz w:val="18"/>
          <w:szCs w:val="18"/>
          <w:lang w:val="en-US" w:eastAsia="zh-CN"/>
        </w:rPr>
        <w:t>个生产基地。</w:t>
      </w:r>
      <w:r w:rsidR="000B2883" w:rsidRPr="00AD398E">
        <w:rPr>
          <w:rFonts w:cs="Lucida Sans Unicode"/>
          <w:noProof/>
          <w:sz w:val="18"/>
          <w:szCs w:val="18"/>
          <w:lang w:val="en-US" w:eastAsia="zh-CN"/>
        </w:rPr>
        <w:br/>
      </w:r>
    </w:p>
    <w:p w14:paraId="1E1CE75D" w14:textId="77777777" w:rsidR="00DB414E" w:rsidRPr="00AD398E" w:rsidRDefault="00DB414E" w:rsidP="00987D76">
      <w:pPr>
        <w:pBdr>
          <w:top w:val="none" w:sz="0" w:space="0" w:color="000000"/>
          <w:left w:val="none" w:sz="0" w:space="0" w:color="000000"/>
          <w:bottom w:val="none" w:sz="0" w:space="0" w:color="000000"/>
          <w:right w:val="none" w:sz="0" w:space="0" w:color="000000"/>
        </w:pBdr>
        <w:spacing w:line="240" w:lineRule="auto"/>
        <w:rPr>
          <w:rFonts w:cs="Lucida Sans Unicode"/>
          <w:b/>
          <w:i/>
          <w:noProof/>
          <w:sz w:val="18"/>
          <w:szCs w:val="18"/>
          <w:lang w:val="en-US" w:eastAsia="zh-CN"/>
        </w:rPr>
      </w:pPr>
      <w:r w:rsidRPr="00AD398E">
        <w:rPr>
          <w:rFonts w:cs="Lucida Sans Unicode"/>
          <w:b/>
          <w:i/>
          <w:noProof/>
          <w:sz w:val="18"/>
          <w:szCs w:val="18"/>
          <w:lang w:val="en-US" w:eastAsia="zh-CN"/>
        </w:rPr>
        <w:t>免责声明</w:t>
      </w:r>
    </w:p>
    <w:p w14:paraId="55E49E85" w14:textId="77777777" w:rsidR="00281837" w:rsidRPr="00AD398E" w:rsidRDefault="00DB414E" w:rsidP="00987D76">
      <w:pPr>
        <w:pBdr>
          <w:top w:val="none" w:sz="0" w:space="0" w:color="000000"/>
          <w:left w:val="none" w:sz="0" w:space="0" w:color="000000"/>
          <w:bottom w:val="none" w:sz="0" w:space="0" w:color="000000"/>
          <w:right w:val="none" w:sz="0" w:space="0" w:color="000000"/>
        </w:pBdr>
        <w:spacing w:line="240" w:lineRule="auto"/>
        <w:rPr>
          <w:rFonts w:cs="Lucida Sans Unicode"/>
          <w:sz w:val="18"/>
          <w:szCs w:val="18"/>
          <w:lang w:val="en-US" w:eastAsia="zh-CN"/>
        </w:rPr>
      </w:pPr>
      <w:r w:rsidRPr="00AD398E">
        <w:rPr>
          <w:rFonts w:cs="Lucida Sans Unicode"/>
          <w:i/>
          <w:noProof/>
          <w:sz w:val="18"/>
          <w:szCs w:val="18"/>
          <w:lang w:val="en-US" w:eastAsia="zh-CN"/>
        </w:rPr>
        <w:t>截至目前，在本新闻稿中提及或任何关系到未来的前瞻性声明中所做出的预测或期望，可能会包含某些已知或未知的风险及不确定因素。随着公司经营环境的改变，实际发展结果可能会与预期不尽相同。赢创工业集团及其集团公司不会为此新闻稿中所作的任何预测、期望或声明承担更新的义务。</w:t>
      </w:r>
    </w:p>
    <w:sectPr w:rsidR="00281837" w:rsidRPr="00AD398E" w:rsidSect="008E6781">
      <w:headerReference w:type="default" r:id="rId10"/>
      <w:footerReference w:type="default" r:id="rId11"/>
      <w:headerReference w:type="first" r:id="rId12"/>
      <w:footerReference w:type="first" r:id="rId13"/>
      <w:type w:val="continuous"/>
      <w:pgSz w:w="11906" w:h="16838" w:code="9"/>
      <w:pgMar w:top="2880" w:right="3398" w:bottom="821" w:left="1368" w:header="1022" w:footer="82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F23621" w14:textId="77777777" w:rsidR="00587294" w:rsidRDefault="00587294" w:rsidP="00FD1184">
      <w:r>
        <w:separator/>
      </w:r>
    </w:p>
  </w:endnote>
  <w:endnote w:type="continuationSeparator" w:id="0">
    <w:p w14:paraId="3E1D83B5" w14:textId="77777777" w:rsidR="00587294" w:rsidRDefault="00587294"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606A13" w14:textId="77777777" w:rsidR="00587294" w:rsidRDefault="00587294">
    <w:pPr>
      <w:pStyle w:val="Footer"/>
    </w:pPr>
  </w:p>
  <w:p w14:paraId="2ED21460" w14:textId="77777777" w:rsidR="00587294" w:rsidRDefault="005872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E606A" w14:textId="77777777" w:rsidR="00587294" w:rsidRDefault="00587294" w:rsidP="00316EC0">
    <w:pPr>
      <w:pStyle w:val="Footer"/>
    </w:pPr>
  </w:p>
  <w:p w14:paraId="7F456951" w14:textId="77777777" w:rsidR="00587294" w:rsidRPr="005225EC" w:rsidRDefault="00587294" w:rsidP="00316EC0">
    <w:pPr>
      <w:pStyle w:val="Footer"/>
      <w:rPr>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7B6610" w14:textId="77777777" w:rsidR="00587294" w:rsidRDefault="00587294" w:rsidP="00FD1184">
      <w:r>
        <w:separator/>
      </w:r>
    </w:p>
  </w:footnote>
  <w:footnote w:type="continuationSeparator" w:id="0">
    <w:p w14:paraId="1CD14FAD" w14:textId="77777777" w:rsidR="00587294" w:rsidRDefault="00587294"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7C802C" w14:textId="77777777" w:rsidR="00587294" w:rsidRDefault="00587294" w:rsidP="00997D57">
    <w:pPr>
      <w:pStyle w:val="Header"/>
      <w:rPr>
        <w:lang w:eastAsia="zh-CN"/>
      </w:rPr>
    </w:pPr>
    <w:r>
      <w:rPr>
        <w:rFonts w:ascii="Times New Roman" w:eastAsia="黑体" w:hAnsi="Times New Roman" w:hint="eastAsia"/>
        <w:b/>
        <w:color w:val="993366"/>
        <w:sz w:val="28"/>
        <w:szCs w:val="28"/>
        <w:lang w:eastAsia="zh-CN"/>
      </w:rPr>
      <w:t>新闻稿</w:t>
    </w:r>
    <w:r>
      <w:rPr>
        <w:rFonts w:hint="eastAsia"/>
        <w:noProof/>
        <w:lang w:val="en-US" w:eastAsia="zh-CN"/>
      </w:rPr>
      <w:drawing>
        <wp:anchor distT="0" distB="0" distL="114300" distR="114300" simplePos="0" relativeHeight="251660288" behindDoc="1" locked="0" layoutInCell="1" allowOverlap="1" wp14:anchorId="780B571F" wp14:editId="661A41F6">
          <wp:simplePos x="0" y="0"/>
          <wp:positionH relativeFrom="column">
            <wp:posOffset>4266565</wp:posOffset>
          </wp:positionH>
          <wp:positionV relativeFrom="paragraph">
            <wp:posOffset>-144145</wp:posOffset>
          </wp:positionV>
          <wp:extent cx="1872000" cy="500400"/>
          <wp:effectExtent l="0" t="0" r="0" b="0"/>
          <wp:wrapNone/>
          <wp:docPr id="1"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BF8B4A" w14:textId="77777777" w:rsidR="00587294" w:rsidRDefault="00587294">
    <w:pPr>
      <w:pStyle w:val="Header"/>
      <w:rPr>
        <w:lang w:eastAsia="zh-CN"/>
      </w:rPr>
    </w:pPr>
    <w:r>
      <w:rPr>
        <w:rFonts w:ascii="Times New Roman" w:eastAsia="黑体" w:hAnsi="Times New Roman" w:hint="eastAsia"/>
        <w:b/>
        <w:color w:val="993366"/>
        <w:sz w:val="28"/>
        <w:szCs w:val="28"/>
        <w:lang w:eastAsia="zh-CN"/>
      </w:rPr>
      <w:t>新闻稿</w:t>
    </w:r>
    <w:r>
      <w:rPr>
        <w:rFonts w:hint="eastAsia"/>
        <w:noProof/>
        <w:lang w:val="en-US" w:eastAsia="zh-CN"/>
      </w:rPr>
      <w:drawing>
        <wp:anchor distT="0" distB="0" distL="114300" distR="114300" simplePos="0" relativeHeight="251659264" behindDoc="1" locked="0" layoutInCell="1" allowOverlap="1" wp14:anchorId="18616465" wp14:editId="6B552AFD">
          <wp:simplePos x="0" y="0"/>
          <wp:positionH relativeFrom="column">
            <wp:posOffset>4266565</wp:posOffset>
          </wp:positionH>
          <wp:positionV relativeFrom="paragraph">
            <wp:posOffset>-144145</wp:posOffset>
          </wp:positionV>
          <wp:extent cx="1872000" cy="500400"/>
          <wp:effectExtent l="0" t="0" r="0" b="0"/>
          <wp:wrapNone/>
          <wp:docPr id="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vonik-brand-mark-RGB-150dp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Heading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E653330"/>
    <w:multiLevelType w:val="hybridMultilevel"/>
    <w:tmpl w:val="DD0490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1DC2E1A"/>
    <w:multiLevelType w:val="hybridMultilevel"/>
    <w:tmpl w:val="9B50FC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F7812C3"/>
    <w:multiLevelType w:val="hybridMultilevel"/>
    <w:tmpl w:val="B09603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C9D4E54"/>
    <w:multiLevelType w:val="hybridMultilevel"/>
    <w:tmpl w:val="500400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6"/>
  </w:num>
  <w:num w:numId="13">
    <w:abstractNumId w:val="15"/>
  </w:num>
  <w:num w:numId="14">
    <w:abstractNumId w:val="10"/>
  </w:num>
  <w:num w:numId="15">
    <w:abstractNumId w:val="21"/>
  </w:num>
  <w:num w:numId="16">
    <w:abstractNumId w:val="20"/>
  </w:num>
  <w:num w:numId="17">
    <w:abstractNumId w:val="11"/>
  </w:num>
  <w:num w:numId="18">
    <w:abstractNumId w:val="12"/>
  </w:num>
  <w:num w:numId="19">
    <w:abstractNumId w:val="16"/>
  </w:num>
  <w:num w:numId="20">
    <w:abstractNumId w:val="15"/>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4"/>
  </w:num>
  <w:num w:numId="33">
    <w:abstractNumId w:val="13"/>
  </w:num>
  <w:num w:numId="34">
    <w:abstractNumId w:val="18"/>
  </w:num>
  <w:num w:numId="35">
    <w:abstractNumId w:val="17"/>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activeWritingStyle w:appName="MSWord" w:lang="it-IT" w:vendorID="64" w:dllVersion="6" w:nlCheck="1" w:checkStyle="0"/>
  <w:activeWritingStyle w:appName="MSWord" w:lang="de-DE" w:vendorID="64" w:dllVersion="6" w:nlCheck="1" w:checkStyle="1"/>
  <w:activeWritingStyle w:appName="MSWord" w:lang="en-GB" w:vendorID="64" w:dllVersion="6" w:nlCheck="1" w:checkStyle="1"/>
  <w:activeWritingStyle w:appName="MSWord" w:lang="en-US" w:vendorID="64" w:dllVersion="6" w:nlCheck="1" w:checkStyle="1"/>
  <w:activeWritingStyle w:appName="MSWord" w:lang="zh-CN" w:vendorID="64" w:dllVersion="5" w:nlCheck="1" w:checkStyle="1"/>
  <w:activeWritingStyle w:appName="MSWord" w:lang="zh-TW" w:vendorID="64" w:dllVersion="5" w:nlCheck="1" w:checkStyle="1"/>
  <w:activeWritingStyle w:appName="MSWord" w:lang="nb-NO" w:vendorID="64" w:dllVersion="6" w:nlCheck="1" w:checkStyle="0"/>
  <w:activeWritingStyle w:appName="MSWord" w:lang="zh-CN" w:vendorID="64" w:dllVersion="0" w:nlCheck="1" w:checkStyle="1"/>
  <w:activeWritingStyle w:appName="MSWord" w:lang="en-GB" w:vendorID="64" w:dllVersion="0" w:nlCheck="1" w:checkStyle="0"/>
  <w:activeWritingStyle w:appName="MSWord" w:lang="en-US" w:vendorID="64" w:dllVersion="0" w:nlCheck="1" w:checkStyle="0"/>
  <w:activeWritingStyle w:appName="MSWord" w:lang="zh-CN" w:vendorID="64" w:dllVersion="131077" w:nlCheck="1" w:checkStyle="1"/>
  <w:activeWritingStyle w:appName="MSWord" w:lang="en-GB" w:vendorID="64" w:dllVersion="131078" w:nlCheck="1" w:checkStyle="1"/>
  <w:activeWritingStyle w:appName="MSWord" w:lang="en-US" w:vendorID="64" w:dllVersion="131078" w:nlCheck="1" w:checkStyle="1"/>
  <w:activeWritingStyle w:appName="MSWord" w:lang="de-DE" w:vendorID="64" w:dllVersion="131078" w:nlCheck="1" w:checkStyle="1"/>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502"/>
    <w:rsid w:val="00007459"/>
    <w:rsid w:val="00013722"/>
    <w:rsid w:val="00015A02"/>
    <w:rsid w:val="00020EC3"/>
    <w:rsid w:val="00033B1B"/>
    <w:rsid w:val="00035360"/>
    <w:rsid w:val="00042DBA"/>
    <w:rsid w:val="00046C72"/>
    <w:rsid w:val="00047E57"/>
    <w:rsid w:val="000608DB"/>
    <w:rsid w:val="0006237A"/>
    <w:rsid w:val="00073D02"/>
    <w:rsid w:val="00084555"/>
    <w:rsid w:val="00086556"/>
    <w:rsid w:val="00090AB7"/>
    <w:rsid w:val="00092F83"/>
    <w:rsid w:val="00095A1C"/>
    <w:rsid w:val="000A0DDB"/>
    <w:rsid w:val="000B0513"/>
    <w:rsid w:val="000B14D1"/>
    <w:rsid w:val="000B2883"/>
    <w:rsid w:val="000B4D73"/>
    <w:rsid w:val="000C1FEB"/>
    <w:rsid w:val="000D081A"/>
    <w:rsid w:val="000D1DD8"/>
    <w:rsid w:val="000D7DF9"/>
    <w:rsid w:val="000E06AB"/>
    <w:rsid w:val="000E2184"/>
    <w:rsid w:val="000F4D1A"/>
    <w:rsid w:val="000F4DBF"/>
    <w:rsid w:val="000F6724"/>
    <w:rsid w:val="000F70A3"/>
    <w:rsid w:val="000F7816"/>
    <w:rsid w:val="00124443"/>
    <w:rsid w:val="001254A1"/>
    <w:rsid w:val="00135921"/>
    <w:rsid w:val="001401B5"/>
    <w:rsid w:val="00162B4B"/>
    <w:rsid w:val="001631E8"/>
    <w:rsid w:val="00165932"/>
    <w:rsid w:val="00166485"/>
    <w:rsid w:val="0017414F"/>
    <w:rsid w:val="00180DC0"/>
    <w:rsid w:val="001837C2"/>
    <w:rsid w:val="00183F73"/>
    <w:rsid w:val="00184A79"/>
    <w:rsid w:val="00185E63"/>
    <w:rsid w:val="00191AC3"/>
    <w:rsid w:val="00191B6A"/>
    <w:rsid w:val="001936C1"/>
    <w:rsid w:val="00193E07"/>
    <w:rsid w:val="00194001"/>
    <w:rsid w:val="00196518"/>
    <w:rsid w:val="00196EB2"/>
    <w:rsid w:val="001D01FC"/>
    <w:rsid w:val="001F7C26"/>
    <w:rsid w:val="0021476E"/>
    <w:rsid w:val="00221807"/>
    <w:rsid w:val="00221C32"/>
    <w:rsid w:val="002427AA"/>
    <w:rsid w:val="0024351A"/>
    <w:rsid w:val="0024351E"/>
    <w:rsid w:val="00255FE0"/>
    <w:rsid w:val="00271B8F"/>
    <w:rsid w:val="0027659F"/>
    <w:rsid w:val="00281837"/>
    <w:rsid w:val="00287090"/>
    <w:rsid w:val="00290F07"/>
    <w:rsid w:val="002A3233"/>
    <w:rsid w:val="002B1589"/>
    <w:rsid w:val="002B6293"/>
    <w:rsid w:val="002B645E"/>
    <w:rsid w:val="002B6870"/>
    <w:rsid w:val="002C10C6"/>
    <w:rsid w:val="002C12A0"/>
    <w:rsid w:val="002C58E8"/>
    <w:rsid w:val="002D206A"/>
    <w:rsid w:val="002D2996"/>
    <w:rsid w:val="002D5F0C"/>
    <w:rsid w:val="002E3AF9"/>
    <w:rsid w:val="00301998"/>
    <w:rsid w:val="0030580B"/>
    <w:rsid w:val="003067D4"/>
    <w:rsid w:val="0031020E"/>
    <w:rsid w:val="00310BD6"/>
    <w:rsid w:val="00316EC0"/>
    <w:rsid w:val="00323C8C"/>
    <w:rsid w:val="00330410"/>
    <w:rsid w:val="00331664"/>
    <w:rsid w:val="00340632"/>
    <w:rsid w:val="003436FE"/>
    <w:rsid w:val="00345B60"/>
    <w:rsid w:val="003508E4"/>
    <w:rsid w:val="00367974"/>
    <w:rsid w:val="00380845"/>
    <w:rsid w:val="00384C52"/>
    <w:rsid w:val="00387715"/>
    <w:rsid w:val="003A023D"/>
    <w:rsid w:val="003A635D"/>
    <w:rsid w:val="003C0198"/>
    <w:rsid w:val="003D2A1E"/>
    <w:rsid w:val="003D6E84"/>
    <w:rsid w:val="003E4D56"/>
    <w:rsid w:val="003F4D52"/>
    <w:rsid w:val="003F54B5"/>
    <w:rsid w:val="004016F5"/>
    <w:rsid w:val="004146D3"/>
    <w:rsid w:val="004203F9"/>
    <w:rsid w:val="00422338"/>
    <w:rsid w:val="00423C75"/>
    <w:rsid w:val="00424427"/>
    <w:rsid w:val="00424F52"/>
    <w:rsid w:val="00464856"/>
    <w:rsid w:val="004665E0"/>
    <w:rsid w:val="004762D8"/>
    <w:rsid w:val="00476F6F"/>
    <w:rsid w:val="00477114"/>
    <w:rsid w:val="0048125C"/>
    <w:rsid w:val="004820F9"/>
    <w:rsid w:val="00482E8D"/>
    <w:rsid w:val="00485EAA"/>
    <w:rsid w:val="0049367A"/>
    <w:rsid w:val="004A0CE0"/>
    <w:rsid w:val="004A17C4"/>
    <w:rsid w:val="004A283C"/>
    <w:rsid w:val="004A5E45"/>
    <w:rsid w:val="004C520C"/>
    <w:rsid w:val="004C5E53"/>
    <w:rsid w:val="004C672E"/>
    <w:rsid w:val="004D39A8"/>
    <w:rsid w:val="004E04B2"/>
    <w:rsid w:val="004E1DCE"/>
    <w:rsid w:val="004E3505"/>
    <w:rsid w:val="004E4003"/>
    <w:rsid w:val="004F0B24"/>
    <w:rsid w:val="004F1444"/>
    <w:rsid w:val="004F31B6"/>
    <w:rsid w:val="004F59E4"/>
    <w:rsid w:val="005036F4"/>
    <w:rsid w:val="00503835"/>
    <w:rsid w:val="005060AE"/>
    <w:rsid w:val="00516C49"/>
    <w:rsid w:val="005225EC"/>
    <w:rsid w:val="00525403"/>
    <w:rsid w:val="005338BE"/>
    <w:rsid w:val="00534E18"/>
    <w:rsid w:val="00536E02"/>
    <w:rsid w:val="00537A93"/>
    <w:rsid w:val="00552ADA"/>
    <w:rsid w:val="00565CBB"/>
    <w:rsid w:val="0057548A"/>
    <w:rsid w:val="005808C3"/>
    <w:rsid w:val="00582643"/>
    <w:rsid w:val="00582C0E"/>
    <w:rsid w:val="0058389C"/>
    <w:rsid w:val="00583E3E"/>
    <w:rsid w:val="00587294"/>
    <w:rsid w:val="00587C52"/>
    <w:rsid w:val="00591B31"/>
    <w:rsid w:val="005A058E"/>
    <w:rsid w:val="005A0870"/>
    <w:rsid w:val="005A119C"/>
    <w:rsid w:val="005A20AE"/>
    <w:rsid w:val="005A73EC"/>
    <w:rsid w:val="005A757B"/>
    <w:rsid w:val="005E3211"/>
    <w:rsid w:val="005E6AE3"/>
    <w:rsid w:val="005E799F"/>
    <w:rsid w:val="005F234C"/>
    <w:rsid w:val="005F50D9"/>
    <w:rsid w:val="0060031A"/>
    <w:rsid w:val="00600E86"/>
    <w:rsid w:val="00605C02"/>
    <w:rsid w:val="00606A38"/>
    <w:rsid w:val="00613F63"/>
    <w:rsid w:val="006206D4"/>
    <w:rsid w:val="00624102"/>
    <w:rsid w:val="00635F70"/>
    <w:rsid w:val="00645F2F"/>
    <w:rsid w:val="00647B33"/>
    <w:rsid w:val="00652A75"/>
    <w:rsid w:val="00662869"/>
    <w:rsid w:val="006651E2"/>
    <w:rsid w:val="00676DDB"/>
    <w:rsid w:val="0068172D"/>
    <w:rsid w:val="00682106"/>
    <w:rsid w:val="00684FF0"/>
    <w:rsid w:val="00691925"/>
    <w:rsid w:val="006A581A"/>
    <w:rsid w:val="006A5A6B"/>
    <w:rsid w:val="006B3932"/>
    <w:rsid w:val="006B6547"/>
    <w:rsid w:val="006C0943"/>
    <w:rsid w:val="006C0F3A"/>
    <w:rsid w:val="006C6EA8"/>
    <w:rsid w:val="006D3D37"/>
    <w:rsid w:val="006D601A"/>
    <w:rsid w:val="006E2F15"/>
    <w:rsid w:val="006E434B"/>
    <w:rsid w:val="006F3AB9"/>
    <w:rsid w:val="00703746"/>
    <w:rsid w:val="00711705"/>
    <w:rsid w:val="00717EDA"/>
    <w:rsid w:val="0072366D"/>
    <w:rsid w:val="00723778"/>
    <w:rsid w:val="007268D6"/>
    <w:rsid w:val="00730B31"/>
    <w:rsid w:val="00731495"/>
    <w:rsid w:val="00732878"/>
    <w:rsid w:val="00744FA6"/>
    <w:rsid w:val="00754576"/>
    <w:rsid w:val="00763004"/>
    <w:rsid w:val="00770879"/>
    <w:rsid w:val="00775D2E"/>
    <w:rsid w:val="007767AB"/>
    <w:rsid w:val="00784360"/>
    <w:rsid w:val="007A2C47"/>
    <w:rsid w:val="007C0419"/>
    <w:rsid w:val="007C1E2C"/>
    <w:rsid w:val="007C2E3F"/>
    <w:rsid w:val="007C4857"/>
    <w:rsid w:val="007D435E"/>
    <w:rsid w:val="007D4604"/>
    <w:rsid w:val="007D6735"/>
    <w:rsid w:val="007E025C"/>
    <w:rsid w:val="007E0C94"/>
    <w:rsid w:val="007E7C76"/>
    <w:rsid w:val="007F1506"/>
    <w:rsid w:val="007F200A"/>
    <w:rsid w:val="007F3646"/>
    <w:rsid w:val="007F59C2"/>
    <w:rsid w:val="007F7820"/>
    <w:rsid w:val="00800AA9"/>
    <w:rsid w:val="00816BD2"/>
    <w:rsid w:val="008207B4"/>
    <w:rsid w:val="00825D88"/>
    <w:rsid w:val="00830987"/>
    <w:rsid w:val="00836B9A"/>
    <w:rsid w:val="0084389E"/>
    <w:rsid w:val="0085675A"/>
    <w:rsid w:val="00860A6B"/>
    <w:rsid w:val="00862371"/>
    <w:rsid w:val="00875BF6"/>
    <w:rsid w:val="00877414"/>
    <w:rsid w:val="0088508F"/>
    <w:rsid w:val="00885442"/>
    <w:rsid w:val="00887390"/>
    <w:rsid w:val="00897078"/>
    <w:rsid w:val="008A0D35"/>
    <w:rsid w:val="008A2AE8"/>
    <w:rsid w:val="008A3519"/>
    <w:rsid w:val="008B03E0"/>
    <w:rsid w:val="008B7AFE"/>
    <w:rsid w:val="008C00D3"/>
    <w:rsid w:val="008C52EF"/>
    <w:rsid w:val="008D294D"/>
    <w:rsid w:val="008D3A23"/>
    <w:rsid w:val="008D614F"/>
    <w:rsid w:val="008E08E7"/>
    <w:rsid w:val="008E6781"/>
    <w:rsid w:val="008E7921"/>
    <w:rsid w:val="008F49C5"/>
    <w:rsid w:val="00900518"/>
    <w:rsid w:val="0090621C"/>
    <w:rsid w:val="00913D19"/>
    <w:rsid w:val="00935881"/>
    <w:rsid w:val="00941D99"/>
    <w:rsid w:val="009454A0"/>
    <w:rsid w:val="00946884"/>
    <w:rsid w:val="00954060"/>
    <w:rsid w:val="009560C1"/>
    <w:rsid w:val="0096482C"/>
    <w:rsid w:val="009658E9"/>
    <w:rsid w:val="00966112"/>
    <w:rsid w:val="00971345"/>
    <w:rsid w:val="00972915"/>
    <w:rsid w:val="009752DC"/>
    <w:rsid w:val="0097547F"/>
    <w:rsid w:val="00977987"/>
    <w:rsid w:val="009814C9"/>
    <w:rsid w:val="00987D76"/>
    <w:rsid w:val="00992412"/>
    <w:rsid w:val="00993469"/>
    <w:rsid w:val="00997343"/>
    <w:rsid w:val="00997D57"/>
    <w:rsid w:val="009A16A5"/>
    <w:rsid w:val="009A7CDC"/>
    <w:rsid w:val="009B68E9"/>
    <w:rsid w:val="009C1749"/>
    <w:rsid w:val="009C2B65"/>
    <w:rsid w:val="009C40DA"/>
    <w:rsid w:val="009C5F4B"/>
    <w:rsid w:val="009D30DE"/>
    <w:rsid w:val="009D4DD2"/>
    <w:rsid w:val="009D6A19"/>
    <w:rsid w:val="009D6C0D"/>
    <w:rsid w:val="009E2DB2"/>
    <w:rsid w:val="009E4892"/>
    <w:rsid w:val="009F6AA2"/>
    <w:rsid w:val="00A0665D"/>
    <w:rsid w:val="00A16154"/>
    <w:rsid w:val="00A30BD0"/>
    <w:rsid w:val="00A333FB"/>
    <w:rsid w:val="00A34137"/>
    <w:rsid w:val="00A3644E"/>
    <w:rsid w:val="00A40D5A"/>
    <w:rsid w:val="00A41C88"/>
    <w:rsid w:val="00A60CE5"/>
    <w:rsid w:val="00A6422B"/>
    <w:rsid w:val="00A6627E"/>
    <w:rsid w:val="00A70C5E"/>
    <w:rsid w:val="00A712B8"/>
    <w:rsid w:val="00A759ED"/>
    <w:rsid w:val="00A76EC7"/>
    <w:rsid w:val="00A804CC"/>
    <w:rsid w:val="00A81F2D"/>
    <w:rsid w:val="00A83C2D"/>
    <w:rsid w:val="00A95D11"/>
    <w:rsid w:val="00A97CD7"/>
    <w:rsid w:val="00A97EAD"/>
    <w:rsid w:val="00AA0DFA"/>
    <w:rsid w:val="00AA15C6"/>
    <w:rsid w:val="00AB1C89"/>
    <w:rsid w:val="00AD398E"/>
    <w:rsid w:val="00AE3848"/>
    <w:rsid w:val="00AF0606"/>
    <w:rsid w:val="00AF1D6B"/>
    <w:rsid w:val="00AF6529"/>
    <w:rsid w:val="00B1255E"/>
    <w:rsid w:val="00B1297E"/>
    <w:rsid w:val="00B2025B"/>
    <w:rsid w:val="00B24564"/>
    <w:rsid w:val="00B31502"/>
    <w:rsid w:val="00B31D5A"/>
    <w:rsid w:val="00B44F25"/>
    <w:rsid w:val="00B475A1"/>
    <w:rsid w:val="00B5137F"/>
    <w:rsid w:val="00B56705"/>
    <w:rsid w:val="00B6320B"/>
    <w:rsid w:val="00B656C6"/>
    <w:rsid w:val="00B77358"/>
    <w:rsid w:val="00B811DE"/>
    <w:rsid w:val="00B9317E"/>
    <w:rsid w:val="00BA3CBF"/>
    <w:rsid w:val="00BA41A7"/>
    <w:rsid w:val="00BA4C6A"/>
    <w:rsid w:val="00BA584D"/>
    <w:rsid w:val="00BC1B97"/>
    <w:rsid w:val="00BC1D7E"/>
    <w:rsid w:val="00BE1628"/>
    <w:rsid w:val="00BF2CEC"/>
    <w:rsid w:val="00BF30BC"/>
    <w:rsid w:val="00BF70B0"/>
    <w:rsid w:val="00BF76C2"/>
    <w:rsid w:val="00BF7733"/>
    <w:rsid w:val="00C21FFE"/>
    <w:rsid w:val="00C2259A"/>
    <w:rsid w:val="00C242F2"/>
    <w:rsid w:val="00C251AD"/>
    <w:rsid w:val="00C310A2"/>
    <w:rsid w:val="00C33407"/>
    <w:rsid w:val="00C409CC"/>
    <w:rsid w:val="00C4228E"/>
    <w:rsid w:val="00C427CB"/>
    <w:rsid w:val="00C4300F"/>
    <w:rsid w:val="00C44564"/>
    <w:rsid w:val="00C60F15"/>
    <w:rsid w:val="00C6404D"/>
    <w:rsid w:val="00C81D17"/>
    <w:rsid w:val="00C875B3"/>
    <w:rsid w:val="00C930F0"/>
    <w:rsid w:val="00C94042"/>
    <w:rsid w:val="00CA5BBC"/>
    <w:rsid w:val="00CA6F45"/>
    <w:rsid w:val="00CB1038"/>
    <w:rsid w:val="00CB3A53"/>
    <w:rsid w:val="00CB583D"/>
    <w:rsid w:val="00CC1382"/>
    <w:rsid w:val="00CD08AD"/>
    <w:rsid w:val="00CD1EE7"/>
    <w:rsid w:val="00CD4D32"/>
    <w:rsid w:val="00CD59C4"/>
    <w:rsid w:val="00CE069C"/>
    <w:rsid w:val="00CE2E92"/>
    <w:rsid w:val="00CE7E0A"/>
    <w:rsid w:val="00CF2E07"/>
    <w:rsid w:val="00CF3942"/>
    <w:rsid w:val="00CF562E"/>
    <w:rsid w:val="00CF7891"/>
    <w:rsid w:val="00D12103"/>
    <w:rsid w:val="00D14DE4"/>
    <w:rsid w:val="00D22B43"/>
    <w:rsid w:val="00D37F3A"/>
    <w:rsid w:val="00D46695"/>
    <w:rsid w:val="00D46DAB"/>
    <w:rsid w:val="00D50B3E"/>
    <w:rsid w:val="00D5275A"/>
    <w:rsid w:val="00D57A02"/>
    <w:rsid w:val="00D60C11"/>
    <w:rsid w:val="00D630D8"/>
    <w:rsid w:val="00D72A07"/>
    <w:rsid w:val="00D81410"/>
    <w:rsid w:val="00D84239"/>
    <w:rsid w:val="00D90774"/>
    <w:rsid w:val="00D95388"/>
    <w:rsid w:val="00DB3E3C"/>
    <w:rsid w:val="00DB414E"/>
    <w:rsid w:val="00DB75F3"/>
    <w:rsid w:val="00DC1267"/>
    <w:rsid w:val="00DC1494"/>
    <w:rsid w:val="00DD07C1"/>
    <w:rsid w:val="00DD662D"/>
    <w:rsid w:val="00DE534A"/>
    <w:rsid w:val="00DF2B62"/>
    <w:rsid w:val="00E012F7"/>
    <w:rsid w:val="00E05BB2"/>
    <w:rsid w:val="00E120CF"/>
    <w:rsid w:val="00E151D8"/>
    <w:rsid w:val="00E172A1"/>
    <w:rsid w:val="00E17C9E"/>
    <w:rsid w:val="00E17FDD"/>
    <w:rsid w:val="00E31E44"/>
    <w:rsid w:val="00E363F0"/>
    <w:rsid w:val="00E430EA"/>
    <w:rsid w:val="00E44B62"/>
    <w:rsid w:val="00E46D1E"/>
    <w:rsid w:val="00E6418A"/>
    <w:rsid w:val="00E67EA2"/>
    <w:rsid w:val="00E7655F"/>
    <w:rsid w:val="00E86454"/>
    <w:rsid w:val="00E8737C"/>
    <w:rsid w:val="00E95EB2"/>
    <w:rsid w:val="00E97290"/>
    <w:rsid w:val="00EA7E4E"/>
    <w:rsid w:val="00EB0C3E"/>
    <w:rsid w:val="00EB1375"/>
    <w:rsid w:val="00EC012C"/>
    <w:rsid w:val="00EC2C4D"/>
    <w:rsid w:val="00ED1DEA"/>
    <w:rsid w:val="00ED4DA1"/>
    <w:rsid w:val="00EF7EB3"/>
    <w:rsid w:val="00F018DC"/>
    <w:rsid w:val="00F5602B"/>
    <w:rsid w:val="00F6598A"/>
    <w:rsid w:val="00F66FEE"/>
    <w:rsid w:val="00F67217"/>
    <w:rsid w:val="00F73DAE"/>
    <w:rsid w:val="00F824E8"/>
    <w:rsid w:val="00F94A98"/>
    <w:rsid w:val="00F94E80"/>
    <w:rsid w:val="00F96B9B"/>
    <w:rsid w:val="00FA0B5B"/>
    <w:rsid w:val="00FA151A"/>
    <w:rsid w:val="00FA5F5C"/>
    <w:rsid w:val="00FB01FD"/>
    <w:rsid w:val="00FB26A2"/>
    <w:rsid w:val="00FB316C"/>
    <w:rsid w:val="00FB683E"/>
    <w:rsid w:val="00FC7A2A"/>
    <w:rsid w:val="00FD0461"/>
    <w:rsid w:val="00FD1184"/>
    <w:rsid w:val="00FE676A"/>
    <w:rsid w:val="00FF47F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5EFF483"/>
  <w15:docId w15:val="{8E478AE2-3BF1-40E1-B455-72E5B9FAA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EE7"/>
    <w:pPr>
      <w:spacing w:line="300" w:lineRule="exact"/>
    </w:pPr>
    <w:rPr>
      <w:rFonts w:ascii="Lucida Sans Unicode" w:hAnsi="Lucida Sans Unicode"/>
      <w:sz w:val="22"/>
      <w:szCs w:val="24"/>
      <w:lang w:val="en-GB"/>
    </w:rPr>
  </w:style>
  <w:style w:type="paragraph" w:styleId="Heading1">
    <w:name w:val="heading 1"/>
    <w:basedOn w:val="Normal"/>
    <w:qFormat/>
    <w:rsid w:val="00464856"/>
    <w:pPr>
      <w:keepNext/>
      <w:numPr>
        <w:numId w:val="14"/>
      </w:numPr>
      <w:outlineLvl w:val="0"/>
    </w:pPr>
    <w:rPr>
      <w:rFonts w:cs="Arial"/>
      <w:bCs/>
      <w:kern w:val="32"/>
      <w:sz w:val="24"/>
      <w:szCs w:val="32"/>
    </w:rPr>
  </w:style>
  <w:style w:type="paragraph" w:styleId="Heading2">
    <w:name w:val="heading 2"/>
    <w:basedOn w:val="Normal"/>
    <w:next w:val="Normal"/>
    <w:qFormat/>
    <w:rsid w:val="0017414F"/>
    <w:pPr>
      <w:keepNext/>
      <w:spacing w:before="300"/>
      <w:outlineLvl w:val="1"/>
    </w:pPr>
    <w:rPr>
      <w:rFonts w:cs="Arial"/>
      <w:b/>
      <w:bCs/>
      <w:iCs/>
      <w:sz w:val="18"/>
      <w:szCs w:val="28"/>
    </w:rPr>
  </w:style>
  <w:style w:type="paragraph" w:styleId="Heading3">
    <w:name w:val="heading 3"/>
    <w:basedOn w:val="Title"/>
    <w:next w:val="Title"/>
    <w:qFormat/>
    <w:rsid w:val="0017414F"/>
    <w:pPr>
      <w:keepNext/>
      <w:spacing w:after="600"/>
      <w:outlineLvl w:val="2"/>
    </w:pPr>
    <w:rPr>
      <w:bCs w:val="0"/>
      <w:szCs w:val="26"/>
    </w:rPr>
  </w:style>
  <w:style w:type="paragraph" w:styleId="Heading4">
    <w:name w:val="heading 4"/>
    <w:basedOn w:val="Boilerplate"/>
    <w:next w:val="Boilerplate"/>
    <w:qFormat/>
    <w:rsid w:val="0017414F"/>
    <w:pPr>
      <w:keepNext/>
      <w:spacing w:before="240"/>
      <w:outlineLvl w:val="3"/>
    </w:pPr>
    <w:rPr>
      <w:b/>
      <w:bCs/>
      <w:szCs w:val="28"/>
    </w:rPr>
  </w:style>
  <w:style w:type="paragraph" w:styleId="Heading5">
    <w:name w:val="heading 5"/>
    <w:basedOn w:val="Normal"/>
    <w:next w:val="Normal"/>
    <w:qFormat/>
    <w:rsid w:val="0017414F"/>
    <w:pPr>
      <w:spacing w:before="240" w:after="60"/>
      <w:outlineLvl w:val="4"/>
    </w:pPr>
    <w:rPr>
      <w:b/>
      <w:bCs/>
      <w:i/>
      <w:iCs/>
      <w:sz w:val="26"/>
      <w:szCs w:val="26"/>
    </w:rPr>
  </w:style>
  <w:style w:type="paragraph" w:styleId="Heading6">
    <w:name w:val="heading 6"/>
    <w:basedOn w:val="Normal"/>
    <w:next w:val="Normal"/>
    <w:qFormat/>
    <w:rsid w:val="0017414F"/>
    <w:pPr>
      <w:spacing w:before="240" w:after="60"/>
      <w:outlineLvl w:val="5"/>
    </w:pPr>
    <w:rPr>
      <w:b/>
      <w:bCs/>
      <w:szCs w:val="22"/>
    </w:rPr>
  </w:style>
  <w:style w:type="paragraph" w:styleId="Heading7">
    <w:name w:val="heading 7"/>
    <w:basedOn w:val="Normal"/>
    <w:next w:val="Normal"/>
    <w:qFormat/>
    <w:rsid w:val="0017414F"/>
    <w:pPr>
      <w:spacing w:before="240" w:after="60"/>
      <w:outlineLvl w:val="6"/>
    </w:pPr>
  </w:style>
  <w:style w:type="paragraph" w:styleId="Heading8">
    <w:name w:val="heading 8"/>
    <w:basedOn w:val="Normal"/>
    <w:next w:val="Normal"/>
    <w:qFormat/>
    <w:rsid w:val="0017414F"/>
    <w:pPr>
      <w:spacing w:before="240" w:after="60"/>
      <w:outlineLvl w:val="7"/>
    </w:pPr>
    <w:rPr>
      <w:i/>
      <w:iCs/>
    </w:rPr>
  </w:style>
  <w:style w:type="paragraph" w:styleId="Heading9">
    <w:name w:val="heading 9"/>
    <w:basedOn w:val="Normal"/>
    <w:next w:val="Normal"/>
    <w:qFormat/>
    <w:rsid w:val="0017414F"/>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Header">
    <w:name w:val="header"/>
    <w:basedOn w:val="Normal"/>
    <w:link w:val="HeaderChar"/>
    <w:rsid w:val="0017414F"/>
    <w:pPr>
      <w:tabs>
        <w:tab w:val="center" w:pos="4536"/>
        <w:tab w:val="right" w:pos="9072"/>
      </w:tabs>
    </w:pPr>
  </w:style>
  <w:style w:type="paragraph" w:styleId="Footer">
    <w:name w:val="footer"/>
    <w:basedOn w:val="Normal"/>
    <w:rsid w:val="0017414F"/>
    <w:pPr>
      <w:tabs>
        <w:tab w:val="center" w:pos="4536"/>
        <w:tab w:val="right" w:pos="9072"/>
      </w:tabs>
    </w:pPr>
  </w:style>
  <w:style w:type="character" w:styleId="PageNumber">
    <w:name w:val="page number"/>
    <w:basedOn w:val="DefaultParagraphFont"/>
    <w:semiHidden/>
    <w:rsid w:val="0017414F"/>
  </w:style>
  <w:style w:type="numbering" w:styleId="111111">
    <w:name w:val="Outline List 2"/>
    <w:basedOn w:val="NoList"/>
    <w:semiHidden/>
    <w:rsid w:val="0017414F"/>
    <w:pPr>
      <w:numPr>
        <w:numId w:val="11"/>
      </w:numPr>
    </w:pPr>
  </w:style>
  <w:style w:type="numbering" w:styleId="1ai">
    <w:name w:val="Outline List 1"/>
    <w:basedOn w:val="NoList"/>
    <w:semiHidden/>
    <w:rsid w:val="0017414F"/>
    <w:pPr>
      <w:numPr>
        <w:numId w:val="12"/>
      </w:numPr>
    </w:pPr>
  </w:style>
  <w:style w:type="paragraph" w:styleId="Salutation">
    <w:name w:val="Salutation"/>
    <w:basedOn w:val="Normal"/>
    <w:next w:val="Normal"/>
    <w:semiHidden/>
    <w:rsid w:val="0017414F"/>
  </w:style>
  <w:style w:type="numbering" w:styleId="ArticleSection">
    <w:name w:val="Outline List 3"/>
    <w:basedOn w:val="NoList"/>
    <w:semiHidden/>
    <w:rsid w:val="0017414F"/>
    <w:pPr>
      <w:numPr>
        <w:numId w:val="13"/>
      </w:numPr>
    </w:pPr>
  </w:style>
  <w:style w:type="paragraph" w:styleId="ListBullet">
    <w:name w:val="List Bullet"/>
    <w:basedOn w:val="Normal"/>
    <w:rsid w:val="0017414F"/>
    <w:pPr>
      <w:numPr>
        <w:numId w:val="21"/>
      </w:numPr>
    </w:pPr>
  </w:style>
  <w:style w:type="paragraph" w:styleId="ListBullet2">
    <w:name w:val="List Bullet 2"/>
    <w:basedOn w:val="Normal"/>
    <w:semiHidden/>
    <w:rsid w:val="0017414F"/>
    <w:pPr>
      <w:numPr>
        <w:numId w:val="22"/>
      </w:numPr>
    </w:pPr>
  </w:style>
  <w:style w:type="paragraph" w:styleId="ListBullet3">
    <w:name w:val="List Bullet 3"/>
    <w:basedOn w:val="Normal"/>
    <w:semiHidden/>
    <w:rsid w:val="0017414F"/>
    <w:pPr>
      <w:numPr>
        <w:numId w:val="23"/>
      </w:numPr>
    </w:pPr>
  </w:style>
  <w:style w:type="paragraph" w:styleId="ListBullet4">
    <w:name w:val="List Bullet 4"/>
    <w:basedOn w:val="Normal"/>
    <w:semiHidden/>
    <w:rsid w:val="0017414F"/>
    <w:pPr>
      <w:numPr>
        <w:numId w:val="24"/>
      </w:numPr>
    </w:pPr>
  </w:style>
  <w:style w:type="paragraph" w:styleId="ListBullet5">
    <w:name w:val="List Bullet 5"/>
    <w:basedOn w:val="Normal"/>
    <w:semiHidden/>
    <w:rsid w:val="0017414F"/>
    <w:pPr>
      <w:numPr>
        <w:numId w:val="25"/>
      </w:numPr>
    </w:pPr>
  </w:style>
  <w:style w:type="character" w:styleId="FollowedHyperlink">
    <w:name w:val="FollowedHyperlink"/>
    <w:basedOn w:val="DefaultParagraphFont"/>
    <w:semiHidden/>
    <w:rsid w:val="0017414F"/>
    <w:rPr>
      <w:color w:val="800080"/>
      <w:u w:val="single"/>
    </w:rPr>
  </w:style>
  <w:style w:type="paragraph" w:styleId="BlockText">
    <w:name w:val="Block Text"/>
    <w:basedOn w:val="Normal"/>
    <w:semiHidden/>
    <w:rsid w:val="0017414F"/>
    <w:pPr>
      <w:spacing w:after="120"/>
      <w:ind w:left="1440" w:right="1440"/>
    </w:pPr>
  </w:style>
  <w:style w:type="paragraph" w:styleId="Date">
    <w:name w:val="Date"/>
    <w:basedOn w:val="Normal"/>
    <w:next w:val="Normal"/>
    <w:semiHidden/>
    <w:rsid w:val="0017414F"/>
  </w:style>
  <w:style w:type="paragraph" w:styleId="E-mailSignature">
    <w:name w:val="E-mail Signature"/>
    <w:basedOn w:val="Normal"/>
    <w:semiHidden/>
    <w:rsid w:val="0017414F"/>
  </w:style>
  <w:style w:type="character" w:styleId="Strong">
    <w:name w:val="Strong"/>
    <w:basedOn w:val="DefaultParagraphFont"/>
    <w:qFormat/>
    <w:rsid w:val="0017414F"/>
    <w:rPr>
      <w:b/>
      <w:bCs/>
    </w:rPr>
  </w:style>
  <w:style w:type="paragraph" w:styleId="NoteHeading">
    <w:name w:val="Note Heading"/>
    <w:basedOn w:val="Normal"/>
    <w:next w:val="Normal"/>
    <w:semiHidden/>
    <w:rsid w:val="0017414F"/>
  </w:style>
  <w:style w:type="paragraph" w:styleId="Closing">
    <w:name w:val="Closing"/>
    <w:basedOn w:val="Normal"/>
    <w:semiHidden/>
    <w:rsid w:val="0017414F"/>
    <w:pPr>
      <w:ind w:left="4252"/>
    </w:pPr>
  </w:style>
  <w:style w:type="character" w:styleId="Emphasis">
    <w:name w:val="Emphasis"/>
    <w:basedOn w:val="DefaultParagraphFont"/>
    <w:qFormat/>
    <w:rsid w:val="0017414F"/>
    <w:rPr>
      <w:i/>
      <w:iCs/>
    </w:rPr>
  </w:style>
  <w:style w:type="paragraph" w:styleId="HTMLAddress">
    <w:name w:val="HTML Address"/>
    <w:basedOn w:val="Normal"/>
    <w:semiHidden/>
    <w:rsid w:val="0017414F"/>
    <w:rPr>
      <w:i/>
      <w:iCs/>
    </w:rPr>
  </w:style>
  <w:style w:type="character" w:styleId="HTMLAcronym">
    <w:name w:val="HTML Acronym"/>
    <w:basedOn w:val="DefaultParagraphFont"/>
    <w:semiHidden/>
    <w:rsid w:val="0017414F"/>
  </w:style>
  <w:style w:type="character" w:styleId="HTMLSample">
    <w:name w:val="HTML Sample"/>
    <w:basedOn w:val="DefaultParagraphFont"/>
    <w:semiHidden/>
    <w:rsid w:val="0017414F"/>
    <w:rPr>
      <w:rFonts w:ascii="Courier New" w:hAnsi="Courier New" w:cs="Courier New"/>
    </w:rPr>
  </w:style>
  <w:style w:type="character" w:styleId="HTMLCode">
    <w:name w:val="HTML Code"/>
    <w:basedOn w:val="DefaultParagraphFont"/>
    <w:semiHidden/>
    <w:rsid w:val="0017414F"/>
    <w:rPr>
      <w:rFonts w:ascii="Courier New" w:hAnsi="Courier New" w:cs="Courier New"/>
      <w:sz w:val="20"/>
      <w:szCs w:val="20"/>
    </w:rPr>
  </w:style>
  <w:style w:type="character" w:styleId="HTMLDefinition">
    <w:name w:val="HTML Definition"/>
    <w:basedOn w:val="DefaultParagraphFont"/>
    <w:semiHidden/>
    <w:rsid w:val="0017414F"/>
    <w:rPr>
      <w:i/>
      <w:iCs/>
    </w:rPr>
  </w:style>
  <w:style w:type="character" w:styleId="HTMLTypewriter">
    <w:name w:val="HTML Typewriter"/>
    <w:basedOn w:val="DefaultParagraphFont"/>
    <w:semiHidden/>
    <w:rsid w:val="0017414F"/>
    <w:rPr>
      <w:rFonts w:ascii="Courier New" w:hAnsi="Courier New" w:cs="Courier New"/>
      <w:sz w:val="20"/>
      <w:szCs w:val="20"/>
    </w:rPr>
  </w:style>
  <w:style w:type="character" w:styleId="HTMLKeyboard">
    <w:name w:val="HTML Keyboard"/>
    <w:basedOn w:val="DefaultParagraphFont"/>
    <w:semiHidden/>
    <w:rsid w:val="0017414F"/>
    <w:rPr>
      <w:rFonts w:ascii="Courier New" w:hAnsi="Courier New" w:cs="Courier New"/>
      <w:sz w:val="20"/>
      <w:szCs w:val="20"/>
    </w:rPr>
  </w:style>
  <w:style w:type="character" w:styleId="HTMLVariable">
    <w:name w:val="HTML Variable"/>
    <w:basedOn w:val="DefaultParagraphFont"/>
    <w:semiHidden/>
    <w:rsid w:val="0017414F"/>
    <w:rPr>
      <w:i/>
      <w:iCs/>
    </w:rPr>
  </w:style>
  <w:style w:type="paragraph" w:styleId="HTMLPreformatted">
    <w:name w:val="HTML Preformatted"/>
    <w:basedOn w:val="Normal"/>
    <w:semiHidden/>
    <w:rsid w:val="0017414F"/>
    <w:rPr>
      <w:rFonts w:ascii="Courier New" w:hAnsi="Courier New" w:cs="Courier New"/>
      <w:szCs w:val="20"/>
    </w:rPr>
  </w:style>
  <w:style w:type="character" w:styleId="HTMLCite">
    <w:name w:val="HTML Cite"/>
    <w:basedOn w:val="DefaultParagraphFont"/>
    <w:semiHidden/>
    <w:rsid w:val="0017414F"/>
    <w:rPr>
      <w:i/>
      <w:iCs/>
    </w:rPr>
  </w:style>
  <w:style w:type="character" w:styleId="Hyperlink">
    <w:name w:val="Hyperlink"/>
    <w:basedOn w:val="DefaultParagraphFont"/>
    <w:rsid w:val="0017414F"/>
    <w:rPr>
      <w:color w:val="auto"/>
      <w:u w:val="none"/>
    </w:rPr>
  </w:style>
  <w:style w:type="paragraph" w:styleId="List">
    <w:name w:val="List"/>
    <w:basedOn w:val="Normal"/>
    <w:semiHidden/>
    <w:rsid w:val="0017414F"/>
    <w:pPr>
      <w:ind w:left="283" w:hanging="283"/>
    </w:pPr>
  </w:style>
  <w:style w:type="paragraph" w:styleId="List2">
    <w:name w:val="List 2"/>
    <w:basedOn w:val="Normal"/>
    <w:semiHidden/>
    <w:rsid w:val="0017414F"/>
    <w:pPr>
      <w:ind w:left="566" w:hanging="283"/>
    </w:pPr>
  </w:style>
  <w:style w:type="paragraph" w:styleId="List3">
    <w:name w:val="List 3"/>
    <w:basedOn w:val="Normal"/>
    <w:semiHidden/>
    <w:rsid w:val="0017414F"/>
    <w:pPr>
      <w:ind w:left="849" w:hanging="283"/>
    </w:pPr>
  </w:style>
  <w:style w:type="paragraph" w:styleId="List4">
    <w:name w:val="List 4"/>
    <w:basedOn w:val="Normal"/>
    <w:semiHidden/>
    <w:rsid w:val="0017414F"/>
    <w:pPr>
      <w:ind w:left="1132" w:hanging="283"/>
    </w:pPr>
  </w:style>
  <w:style w:type="paragraph" w:styleId="List5">
    <w:name w:val="List 5"/>
    <w:basedOn w:val="Normal"/>
    <w:semiHidden/>
    <w:rsid w:val="0017414F"/>
    <w:pPr>
      <w:ind w:left="1415" w:hanging="283"/>
    </w:pPr>
  </w:style>
  <w:style w:type="paragraph" w:styleId="ListContinue">
    <w:name w:val="List Continue"/>
    <w:basedOn w:val="Normal"/>
    <w:semiHidden/>
    <w:rsid w:val="0017414F"/>
    <w:pPr>
      <w:spacing w:after="120"/>
      <w:ind w:left="283"/>
    </w:pPr>
  </w:style>
  <w:style w:type="paragraph" w:styleId="ListContinue2">
    <w:name w:val="List Continue 2"/>
    <w:basedOn w:val="Normal"/>
    <w:semiHidden/>
    <w:rsid w:val="0017414F"/>
    <w:pPr>
      <w:spacing w:after="120"/>
      <w:ind w:left="566"/>
    </w:pPr>
  </w:style>
  <w:style w:type="paragraph" w:styleId="ListContinue3">
    <w:name w:val="List Continue 3"/>
    <w:basedOn w:val="Normal"/>
    <w:semiHidden/>
    <w:rsid w:val="0017414F"/>
    <w:pPr>
      <w:spacing w:after="120"/>
      <w:ind w:left="849"/>
    </w:pPr>
  </w:style>
  <w:style w:type="paragraph" w:styleId="ListContinue4">
    <w:name w:val="List Continue 4"/>
    <w:basedOn w:val="Normal"/>
    <w:semiHidden/>
    <w:rsid w:val="0017414F"/>
    <w:pPr>
      <w:spacing w:after="120"/>
      <w:ind w:left="1132"/>
    </w:pPr>
  </w:style>
  <w:style w:type="paragraph" w:styleId="ListContinue5">
    <w:name w:val="List Continue 5"/>
    <w:basedOn w:val="Normal"/>
    <w:semiHidden/>
    <w:rsid w:val="0017414F"/>
    <w:pPr>
      <w:spacing w:after="120"/>
      <w:ind w:left="1415"/>
    </w:pPr>
  </w:style>
  <w:style w:type="paragraph" w:styleId="ListNumber">
    <w:name w:val="List Number"/>
    <w:basedOn w:val="Normal"/>
    <w:semiHidden/>
    <w:rsid w:val="0017414F"/>
    <w:pPr>
      <w:numPr>
        <w:numId w:val="26"/>
      </w:numPr>
    </w:pPr>
  </w:style>
  <w:style w:type="paragraph" w:styleId="ListNumber2">
    <w:name w:val="List Number 2"/>
    <w:basedOn w:val="Normal"/>
    <w:semiHidden/>
    <w:rsid w:val="0017414F"/>
    <w:pPr>
      <w:numPr>
        <w:numId w:val="27"/>
      </w:numPr>
    </w:pPr>
  </w:style>
  <w:style w:type="paragraph" w:styleId="ListNumber3">
    <w:name w:val="List Number 3"/>
    <w:basedOn w:val="Normal"/>
    <w:semiHidden/>
    <w:rsid w:val="0017414F"/>
    <w:pPr>
      <w:numPr>
        <w:numId w:val="28"/>
      </w:numPr>
    </w:pPr>
  </w:style>
  <w:style w:type="paragraph" w:styleId="ListNumber4">
    <w:name w:val="List Number 4"/>
    <w:basedOn w:val="Normal"/>
    <w:semiHidden/>
    <w:rsid w:val="0017414F"/>
    <w:pPr>
      <w:numPr>
        <w:numId w:val="29"/>
      </w:numPr>
    </w:pPr>
  </w:style>
  <w:style w:type="paragraph" w:styleId="ListNumber5">
    <w:name w:val="List Number 5"/>
    <w:basedOn w:val="Normal"/>
    <w:semiHidden/>
    <w:rsid w:val="0017414F"/>
    <w:pPr>
      <w:numPr>
        <w:numId w:val="30"/>
      </w:numPr>
    </w:pPr>
  </w:style>
  <w:style w:type="paragraph" w:styleId="MessageHeader">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NormalIndent">
    <w:name w:val="Normal Indent"/>
    <w:basedOn w:val="Normal"/>
    <w:semiHidden/>
    <w:rsid w:val="0017414F"/>
    <w:pPr>
      <w:ind w:left="708"/>
    </w:pPr>
  </w:style>
  <w:style w:type="table" w:styleId="Table3Deffects1">
    <w:name w:val="Table 3D effects 1"/>
    <w:basedOn w:val="Table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17414F"/>
    <w:pPr>
      <w:spacing w:after="120"/>
    </w:pPr>
  </w:style>
  <w:style w:type="paragraph" w:styleId="BodyText2">
    <w:name w:val="Body Text 2"/>
    <w:basedOn w:val="Normal"/>
    <w:semiHidden/>
    <w:rsid w:val="0017414F"/>
    <w:pPr>
      <w:spacing w:after="120" w:line="480" w:lineRule="auto"/>
    </w:pPr>
  </w:style>
  <w:style w:type="paragraph" w:styleId="BodyText3">
    <w:name w:val="Body Text 3"/>
    <w:basedOn w:val="Normal"/>
    <w:semiHidden/>
    <w:rsid w:val="0017414F"/>
    <w:pPr>
      <w:spacing w:after="120"/>
    </w:pPr>
    <w:rPr>
      <w:sz w:val="16"/>
      <w:szCs w:val="16"/>
    </w:rPr>
  </w:style>
  <w:style w:type="paragraph" w:styleId="BodyTextIndent2">
    <w:name w:val="Body Text Indent 2"/>
    <w:basedOn w:val="Normal"/>
    <w:semiHidden/>
    <w:rsid w:val="0017414F"/>
    <w:pPr>
      <w:spacing w:after="120" w:line="480" w:lineRule="auto"/>
      <w:ind w:left="283"/>
    </w:pPr>
  </w:style>
  <w:style w:type="paragraph" w:styleId="BodyTextIndent3">
    <w:name w:val="Body Text Indent 3"/>
    <w:basedOn w:val="Normal"/>
    <w:semiHidden/>
    <w:rsid w:val="0017414F"/>
    <w:pPr>
      <w:spacing w:after="120"/>
      <w:ind w:left="283"/>
    </w:pPr>
    <w:rPr>
      <w:sz w:val="16"/>
      <w:szCs w:val="16"/>
    </w:rPr>
  </w:style>
  <w:style w:type="paragraph" w:styleId="BodyTextFirstIndent">
    <w:name w:val="Body Text First Indent"/>
    <w:basedOn w:val="BodyText"/>
    <w:semiHidden/>
    <w:rsid w:val="0017414F"/>
    <w:pPr>
      <w:ind w:firstLine="210"/>
    </w:pPr>
  </w:style>
  <w:style w:type="paragraph" w:styleId="BodyTextIndent">
    <w:name w:val="Body Text Indent"/>
    <w:basedOn w:val="Normal"/>
    <w:semiHidden/>
    <w:rsid w:val="0017414F"/>
    <w:pPr>
      <w:spacing w:after="120"/>
      <w:ind w:left="283"/>
    </w:pPr>
  </w:style>
  <w:style w:type="paragraph" w:styleId="BodyTextFirstIndent2">
    <w:name w:val="Body Text First Indent 2"/>
    <w:basedOn w:val="BodyTextIndent"/>
    <w:semiHidden/>
    <w:rsid w:val="0017414F"/>
    <w:pPr>
      <w:ind w:firstLine="210"/>
    </w:pPr>
  </w:style>
  <w:style w:type="paragraph" w:styleId="Title">
    <w:name w:val="Title"/>
    <w:basedOn w:val="Normal"/>
    <w:link w:val="TitleChar"/>
    <w:qFormat/>
    <w:rsid w:val="00CD1EE7"/>
    <w:pPr>
      <w:outlineLvl w:val="0"/>
    </w:pPr>
    <w:rPr>
      <w:rFonts w:cs="Arial"/>
      <w:b/>
      <w:bCs/>
      <w:kern w:val="28"/>
      <w:sz w:val="24"/>
      <w:szCs w:val="32"/>
    </w:rPr>
  </w:style>
  <w:style w:type="paragraph" w:styleId="EnvelopeReturn">
    <w:name w:val="envelope return"/>
    <w:basedOn w:val="Normal"/>
    <w:semiHidden/>
    <w:rsid w:val="0017414F"/>
    <w:rPr>
      <w:rFonts w:ascii="Arial" w:hAnsi="Arial" w:cs="Arial"/>
      <w:szCs w:val="20"/>
    </w:rPr>
  </w:style>
  <w:style w:type="paragraph" w:styleId="EnvelopeAddress">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17414F"/>
    <w:pPr>
      <w:ind w:left="4252"/>
    </w:pPr>
  </w:style>
  <w:style w:type="paragraph" w:styleId="Subtitle">
    <w:name w:val="Subtitle"/>
    <w:basedOn w:val="Normal"/>
    <w:qFormat/>
    <w:rsid w:val="0017414F"/>
    <w:pPr>
      <w:spacing w:after="60"/>
      <w:jc w:val="center"/>
      <w:outlineLvl w:val="1"/>
    </w:pPr>
    <w:rPr>
      <w:rFonts w:ascii="Arial" w:hAnsi="Arial" w:cs="Arial"/>
    </w:rPr>
  </w:style>
  <w:style w:type="character" w:styleId="LineNumber">
    <w:name w:val="line number"/>
    <w:basedOn w:val="DefaultParagraphFont"/>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Heading1"/>
    <w:rsid w:val="00CD1EE7"/>
    <w:pPr>
      <w:numPr>
        <w:numId w:val="0"/>
      </w:numPr>
    </w:pPr>
  </w:style>
  <w:style w:type="paragraph" w:styleId="BalloonText">
    <w:name w:val="Balloon Text"/>
    <w:basedOn w:val="Normal"/>
    <w:semiHidden/>
    <w:rsid w:val="000E06AB"/>
    <w:rPr>
      <w:rFonts w:ascii="Tahoma" w:hAnsi="Tahoma" w:cs="Tahoma"/>
      <w:sz w:val="16"/>
      <w:szCs w:val="16"/>
    </w:rPr>
  </w:style>
  <w:style w:type="paragraph" w:customStyle="1" w:styleId="yiv2743990872msonormal">
    <w:name w:val="yiv2743990872msonormal"/>
    <w:basedOn w:val="Normal"/>
    <w:rsid w:val="000F4D1A"/>
    <w:pPr>
      <w:spacing w:before="100" w:beforeAutospacing="1" w:after="100" w:afterAutospacing="1" w:line="240" w:lineRule="auto"/>
    </w:pPr>
    <w:rPr>
      <w:rFonts w:ascii="Times New Roman" w:hAnsi="Times New Roman"/>
      <w:sz w:val="24"/>
      <w:lang w:eastAsia="en-GB"/>
    </w:rPr>
  </w:style>
  <w:style w:type="paragraph" w:styleId="ListParagraph">
    <w:name w:val="List Paragraph"/>
    <w:basedOn w:val="Normal"/>
    <w:uiPriority w:val="34"/>
    <w:qFormat/>
    <w:rsid w:val="000F4D1A"/>
    <w:pPr>
      <w:spacing w:after="160" w:line="259" w:lineRule="auto"/>
      <w:ind w:left="720"/>
      <w:contextualSpacing/>
    </w:pPr>
    <w:rPr>
      <w:rFonts w:asciiTheme="minorHAnsi" w:eastAsiaTheme="minorHAnsi" w:hAnsiTheme="minorHAnsi" w:cstheme="minorBidi"/>
      <w:szCs w:val="22"/>
      <w:lang w:val="de-DE" w:eastAsia="en-US"/>
    </w:rPr>
  </w:style>
  <w:style w:type="character" w:customStyle="1" w:styleId="HeaderChar">
    <w:name w:val="Header Char"/>
    <w:basedOn w:val="DefaultParagraphFont"/>
    <w:link w:val="Header"/>
    <w:rsid w:val="00997D57"/>
    <w:rPr>
      <w:rFonts w:ascii="Lucida Sans Unicode" w:hAnsi="Lucida Sans Unicode"/>
      <w:sz w:val="22"/>
      <w:szCs w:val="24"/>
      <w:lang w:val="en-GB"/>
    </w:rPr>
  </w:style>
  <w:style w:type="character" w:customStyle="1" w:styleId="TitleChar">
    <w:name w:val="Title Char"/>
    <w:link w:val="Title"/>
    <w:rsid w:val="00624102"/>
    <w:rPr>
      <w:rFonts w:ascii="Lucida Sans Unicode" w:hAnsi="Lucida Sans Unicode" w:cs="Arial"/>
      <w:b/>
      <w:bCs/>
      <w:kern w:val="28"/>
      <w:sz w:val="24"/>
      <w:szCs w:val="32"/>
      <w:lang w:val="en-GB"/>
    </w:rPr>
  </w:style>
  <w:style w:type="table" w:styleId="TableGridLight">
    <w:name w:val="Grid Table Light"/>
    <w:basedOn w:val="TableNormal"/>
    <w:uiPriority w:val="40"/>
    <w:rsid w:val="00703746"/>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7670374592073601147msolistparagraph">
    <w:name w:val="m_7670374592073601147msolistparagraph"/>
    <w:basedOn w:val="Normal"/>
    <w:rsid w:val="008D614F"/>
    <w:pPr>
      <w:spacing w:before="100" w:beforeAutospacing="1" w:after="100" w:afterAutospacing="1" w:line="240" w:lineRule="auto"/>
    </w:pPr>
    <w:rPr>
      <w:rFonts w:ascii="Calibri" w:hAnsi="Calibri" w:cs="Calibri"/>
      <w:szCs w:val="22"/>
      <w:lang w:val="en-US" w:eastAsia="zh-CN"/>
    </w:rPr>
  </w:style>
  <w:style w:type="character" w:styleId="CommentReference">
    <w:name w:val="annotation reference"/>
    <w:basedOn w:val="DefaultParagraphFont"/>
    <w:semiHidden/>
    <w:unhideWhenUsed/>
    <w:rsid w:val="00D22B43"/>
    <w:rPr>
      <w:sz w:val="16"/>
      <w:szCs w:val="16"/>
    </w:rPr>
  </w:style>
  <w:style w:type="paragraph" w:styleId="CommentText">
    <w:name w:val="annotation text"/>
    <w:basedOn w:val="Normal"/>
    <w:link w:val="CommentTextChar"/>
    <w:semiHidden/>
    <w:unhideWhenUsed/>
    <w:rsid w:val="00D22B43"/>
    <w:pPr>
      <w:spacing w:line="240" w:lineRule="auto"/>
    </w:pPr>
    <w:rPr>
      <w:sz w:val="20"/>
      <w:szCs w:val="20"/>
    </w:rPr>
  </w:style>
  <w:style w:type="character" w:customStyle="1" w:styleId="CommentTextChar">
    <w:name w:val="Comment Text Char"/>
    <w:basedOn w:val="DefaultParagraphFont"/>
    <w:link w:val="CommentText"/>
    <w:semiHidden/>
    <w:rsid w:val="00D22B43"/>
    <w:rPr>
      <w:rFonts w:ascii="Lucida Sans Unicode" w:hAnsi="Lucida Sans Unicode"/>
      <w:lang w:val="en-GB"/>
    </w:rPr>
  </w:style>
  <w:style w:type="paragraph" w:styleId="CommentSubject">
    <w:name w:val="annotation subject"/>
    <w:basedOn w:val="CommentText"/>
    <w:next w:val="CommentText"/>
    <w:link w:val="CommentSubjectChar"/>
    <w:semiHidden/>
    <w:unhideWhenUsed/>
    <w:rsid w:val="00D22B43"/>
    <w:rPr>
      <w:b/>
      <w:bCs/>
    </w:rPr>
  </w:style>
  <w:style w:type="character" w:customStyle="1" w:styleId="CommentSubjectChar">
    <w:name w:val="Comment Subject Char"/>
    <w:basedOn w:val="CommentTextChar"/>
    <w:link w:val="CommentSubject"/>
    <w:semiHidden/>
    <w:rsid w:val="00D22B43"/>
    <w:rPr>
      <w:rFonts w:ascii="Lucida Sans Unicode" w:hAnsi="Lucida Sans Unicode"/>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288668">
      <w:bodyDiv w:val="1"/>
      <w:marLeft w:val="0"/>
      <w:marRight w:val="0"/>
      <w:marTop w:val="0"/>
      <w:marBottom w:val="0"/>
      <w:divBdr>
        <w:top w:val="none" w:sz="0" w:space="0" w:color="auto"/>
        <w:left w:val="none" w:sz="0" w:space="0" w:color="auto"/>
        <w:bottom w:val="none" w:sz="0" w:space="0" w:color="auto"/>
        <w:right w:val="none" w:sz="0" w:space="0" w:color="auto"/>
      </w:divBdr>
    </w:div>
    <w:div w:id="1012992432">
      <w:bodyDiv w:val="1"/>
      <w:marLeft w:val="0"/>
      <w:marRight w:val="0"/>
      <w:marTop w:val="0"/>
      <w:marBottom w:val="0"/>
      <w:divBdr>
        <w:top w:val="none" w:sz="0" w:space="0" w:color="auto"/>
        <w:left w:val="none" w:sz="0" w:space="0" w:color="auto"/>
        <w:bottom w:val="none" w:sz="0" w:space="0" w:color="auto"/>
        <w:right w:val="none" w:sz="0" w:space="0" w:color="auto"/>
      </w:divBdr>
    </w:div>
    <w:div w:id="1133521068">
      <w:bodyDiv w:val="1"/>
      <w:marLeft w:val="0"/>
      <w:marRight w:val="0"/>
      <w:marTop w:val="0"/>
      <w:marBottom w:val="0"/>
      <w:divBdr>
        <w:top w:val="none" w:sz="0" w:space="0" w:color="auto"/>
        <w:left w:val="none" w:sz="0" w:space="0" w:color="auto"/>
        <w:bottom w:val="none" w:sz="0" w:space="0" w:color="auto"/>
        <w:right w:val="none" w:sz="0" w:space="0" w:color="auto"/>
      </w:divBdr>
    </w:div>
    <w:div w:id="1169366971">
      <w:bodyDiv w:val="1"/>
      <w:marLeft w:val="0"/>
      <w:marRight w:val="0"/>
      <w:marTop w:val="0"/>
      <w:marBottom w:val="0"/>
      <w:divBdr>
        <w:top w:val="none" w:sz="0" w:space="0" w:color="auto"/>
        <w:left w:val="none" w:sz="0" w:space="0" w:color="auto"/>
        <w:bottom w:val="none" w:sz="0" w:space="0" w:color="auto"/>
        <w:right w:val="none" w:sz="0" w:space="0" w:color="auto"/>
      </w:divBdr>
    </w:div>
    <w:div w:id="1202090285">
      <w:bodyDiv w:val="1"/>
      <w:marLeft w:val="0"/>
      <w:marRight w:val="0"/>
      <w:marTop w:val="0"/>
      <w:marBottom w:val="0"/>
      <w:divBdr>
        <w:top w:val="none" w:sz="0" w:space="0" w:color="auto"/>
        <w:left w:val="none" w:sz="0" w:space="0" w:color="auto"/>
        <w:bottom w:val="none" w:sz="0" w:space="0" w:color="auto"/>
        <w:right w:val="none" w:sz="0" w:space="0" w:color="auto"/>
      </w:divBdr>
    </w:div>
    <w:div w:id="1387023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sabel.ramor@evonik.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3387\AppData\Local\Temp\notesC3B990\mit_WBM_Pressemitteilung_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ABA51-D794-4712-8540-1B3B1B0A1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mit_WBM_Pressemitteilung_e</Template>
  <TotalTime>638</TotalTime>
  <Pages>3</Pages>
  <Words>1854</Words>
  <Characters>582</Characters>
  <Application>Microsoft Office Word</Application>
  <DocSecurity>0</DocSecurity>
  <Lines>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Pressemitteilung Evonik, englisch, Stand: 14.07.2016</vt:lpstr>
      <vt:lpstr>Pressemitteilung Evonik, englisch, Stand: 14.07.2016</vt:lpstr>
    </vt:vector>
  </TitlesOfParts>
  <Company/>
  <LinksUpToDate>false</LinksUpToDate>
  <CharactersWithSpaces>2432</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14.07.2016</dc:title>
  <dc:creator>Holtkamp, Verena</dc:creator>
  <dc:description>Im Auftrag von Konzernmarketing und PR_x000d_
Bearbeitung durch Dr. H. Neubauer, PC-Verkauf, Beratung und Schulung (E-Mail hendrikn@t-online.de)</dc:description>
  <cp:lastModifiedBy>Shi, Scarlett</cp:lastModifiedBy>
  <cp:revision>23</cp:revision>
  <cp:lastPrinted>2017-10-11T02:56:00Z</cp:lastPrinted>
  <dcterms:created xsi:type="dcterms:W3CDTF">2017-11-10T04:56:00Z</dcterms:created>
  <dcterms:modified xsi:type="dcterms:W3CDTF">2017-11-16T12:40:00Z</dcterms:modified>
</cp:coreProperties>
</file>